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4C59FB" w14:textId="77777777" w:rsidR="009445D0" w:rsidRPr="004D69DC" w:rsidRDefault="009445D0" w:rsidP="009445D0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inline distT="0" distB="0" distL="0" distR="0" wp14:anchorId="0A14D782" wp14:editId="5C9C40C9">
            <wp:extent cx="895350" cy="895350"/>
            <wp:effectExtent l="19050" t="0" r="0" b="0"/>
            <wp:docPr id="1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14:paraId="0224E1D5" w14:textId="77777777" w:rsidR="009445D0" w:rsidRPr="00D56983" w:rsidRDefault="009445D0" w:rsidP="009445D0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14:paraId="5BF84E5E" w14:textId="77777777" w:rsidR="009445D0" w:rsidRPr="00CC44DF" w:rsidRDefault="009445D0" w:rsidP="009445D0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0878723787,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</w:p>
    <w:p w14:paraId="5FE34983" w14:textId="77777777" w:rsidR="009445D0" w:rsidRPr="00F26241" w:rsidRDefault="009445D0" w:rsidP="009445D0">
      <w:pPr>
        <w:rPr>
          <w:sz w:val="32"/>
          <w:szCs w:val="32"/>
          <w:lang w:val="ru-RU"/>
        </w:rPr>
      </w:pPr>
    </w:p>
    <w:p w14:paraId="2D87FD82" w14:textId="77777777" w:rsidR="009445D0" w:rsidRPr="00F26241" w:rsidRDefault="009445D0" w:rsidP="009445D0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14:paraId="551532AD" w14:textId="77777777" w:rsidR="009445D0" w:rsidRPr="00F26241" w:rsidRDefault="009445D0" w:rsidP="009445D0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Директор ДГ /В. Манова/</w:t>
      </w:r>
    </w:p>
    <w:p w14:paraId="2945F782" w14:textId="77777777" w:rsidR="00E867E4" w:rsidRDefault="00E867E4" w:rsidP="00396E45">
      <w:pPr>
        <w:spacing w:line="240" w:lineRule="auto"/>
        <w:rPr>
          <w:sz w:val="32"/>
          <w:szCs w:val="32"/>
        </w:rPr>
      </w:pPr>
    </w:p>
    <w:p w14:paraId="7C34F5D6" w14:textId="77777777" w:rsidR="00335279" w:rsidRDefault="00335279" w:rsidP="009445D0">
      <w:pPr>
        <w:spacing w:line="240" w:lineRule="auto"/>
        <w:jc w:val="center"/>
        <w:rPr>
          <w:b/>
          <w:sz w:val="44"/>
          <w:szCs w:val="44"/>
        </w:rPr>
      </w:pPr>
      <w:r w:rsidRPr="009445D0">
        <w:rPr>
          <w:b/>
          <w:sz w:val="44"/>
          <w:szCs w:val="44"/>
        </w:rPr>
        <w:t>План за дейност по БДП</w:t>
      </w:r>
    </w:p>
    <w:p w14:paraId="16C81B1D" w14:textId="3BE29A38" w:rsidR="0023647F" w:rsidRPr="009445D0" w:rsidRDefault="0023647F" w:rsidP="009445D0">
      <w:pPr>
        <w:spacing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за учебната 20</w:t>
      </w:r>
      <w:r w:rsidR="008A58F3">
        <w:rPr>
          <w:b/>
          <w:sz w:val="44"/>
          <w:szCs w:val="44"/>
        </w:rPr>
        <w:t>2</w:t>
      </w:r>
      <w:r w:rsidR="005557AE">
        <w:rPr>
          <w:b/>
          <w:sz w:val="44"/>
          <w:szCs w:val="44"/>
        </w:rPr>
        <w:t>1</w:t>
      </w:r>
      <w:r>
        <w:rPr>
          <w:b/>
          <w:sz w:val="44"/>
          <w:szCs w:val="44"/>
        </w:rPr>
        <w:t>/20</w:t>
      </w:r>
      <w:r w:rsidR="008A58F3">
        <w:rPr>
          <w:b/>
          <w:sz w:val="44"/>
          <w:szCs w:val="44"/>
        </w:rPr>
        <w:t>2</w:t>
      </w:r>
      <w:r w:rsidR="005557AE">
        <w:rPr>
          <w:b/>
          <w:sz w:val="44"/>
          <w:szCs w:val="44"/>
        </w:rPr>
        <w:t>2</w:t>
      </w:r>
      <w:r>
        <w:rPr>
          <w:b/>
          <w:sz w:val="44"/>
          <w:szCs w:val="44"/>
        </w:rPr>
        <w:t>г.</w:t>
      </w:r>
    </w:p>
    <w:p w14:paraId="15C4F17E" w14:textId="77777777" w:rsidR="00335279" w:rsidRDefault="00335279" w:rsidP="00396E45">
      <w:pPr>
        <w:spacing w:line="240" w:lineRule="auto"/>
        <w:ind w:left="426"/>
        <w:jc w:val="both"/>
        <w:rPr>
          <w:sz w:val="32"/>
          <w:szCs w:val="32"/>
        </w:rPr>
      </w:pPr>
    </w:p>
    <w:p w14:paraId="3F712CF7" w14:textId="77777777" w:rsidR="00335279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Учебна програма по БДП</w:t>
      </w:r>
    </w:p>
    <w:p w14:paraId="73D6D06D" w14:textId="7A7F819A" w:rsidR="00335279" w:rsidRDefault="003A7406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="00335279">
        <w:rPr>
          <w:sz w:val="32"/>
          <w:szCs w:val="32"/>
        </w:rPr>
        <w:t>Неделима част от Програма</w:t>
      </w:r>
      <w:r w:rsidR="00E470B4">
        <w:rPr>
          <w:sz w:val="32"/>
          <w:szCs w:val="32"/>
        </w:rPr>
        <w:t>та за обучение и възпитание на д</w:t>
      </w:r>
      <w:r w:rsidR="00335279">
        <w:rPr>
          <w:sz w:val="32"/>
          <w:szCs w:val="32"/>
        </w:rPr>
        <w:t>ецата  в детските заведения е Програмата по БДП.</w:t>
      </w:r>
      <w:r>
        <w:rPr>
          <w:sz w:val="32"/>
          <w:szCs w:val="32"/>
        </w:rPr>
        <w:t xml:space="preserve"> </w:t>
      </w:r>
      <w:r w:rsidR="00117F30">
        <w:rPr>
          <w:sz w:val="32"/>
          <w:szCs w:val="32"/>
        </w:rPr>
        <w:t>Водеща роля в нея заемат практическите умения, които децата придобиват в процеса на обучение,</w:t>
      </w:r>
      <w:r w:rsidR="005557AE">
        <w:rPr>
          <w:sz w:val="32"/>
          <w:szCs w:val="32"/>
        </w:rPr>
        <w:t xml:space="preserve"> </w:t>
      </w:r>
      <w:r w:rsidR="00117F30">
        <w:rPr>
          <w:sz w:val="32"/>
          <w:szCs w:val="32"/>
        </w:rPr>
        <w:t xml:space="preserve"> аспекти, формиращи се чрез подражаване, целенасоченост,</w:t>
      </w:r>
      <w:r w:rsidR="005557AE">
        <w:rPr>
          <w:sz w:val="32"/>
          <w:szCs w:val="32"/>
        </w:rPr>
        <w:t xml:space="preserve"> </w:t>
      </w:r>
      <w:r w:rsidR="00117F30">
        <w:rPr>
          <w:sz w:val="32"/>
          <w:szCs w:val="32"/>
        </w:rPr>
        <w:t>упражнение и тренировки.</w:t>
      </w:r>
    </w:p>
    <w:p w14:paraId="1306D77E" w14:textId="77777777" w:rsidR="00117F30" w:rsidRDefault="003A7406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="00117F30">
        <w:rPr>
          <w:sz w:val="32"/>
          <w:szCs w:val="32"/>
        </w:rPr>
        <w:t>Всичко това подготвя децата за бъдещата им роля на участник в движението по пътищата.</w:t>
      </w:r>
    </w:p>
    <w:p w14:paraId="0885B3D9" w14:textId="77777777" w:rsidR="00117F30" w:rsidRDefault="00117F30" w:rsidP="00396E45">
      <w:pPr>
        <w:spacing w:line="240" w:lineRule="auto"/>
        <w:ind w:left="426"/>
        <w:jc w:val="both"/>
        <w:rPr>
          <w:sz w:val="32"/>
          <w:szCs w:val="32"/>
        </w:rPr>
      </w:pPr>
    </w:p>
    <w:p w14:paraId="0C5152B8" w14:textId="77777777" w:rsidR="00117F30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Цел на Програмата по БДП</w:t>
      </w:r>
    </w:p>
    <w:p w14:paraId="26DF09E1" w14:textId="77777777" w:rsidR="00117F30" w:rsidRDefault="003A7406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</w:t>
      </w:r>
      <w:r w:rsidR="00117F30">
        <w:rPr>
          <w:sz w:val="32"/>
          <w:szCs w:val="32"/>
        </w:rPr>
        <w:t>Приложение на нови стратегии за изграждане представи и понятия за уличното движение, за разширяване знанията на децата в контекста на придобиване опит за спазване правилата за безопасност на движение .</w:t>
      </w:r>
    </w:p>
    <w:p w14:paraId="558AB695" w14:textId="77777777" w:rsidR="00117F30" w:rsidRDefault="00117F30" w:rsidP="00396E45">
      <w:pPr>
        <w:spacing w:line="240" w:lineRule="auto"/>
        <w:ind w:left="426"/>
        <w:jc w:val="both"/>
        <w:rPr>
          <w:sz w:val="32"/>
          <w:szCs w:val="32"/>
        </w:rPr>
      </w:pPr>
    </w:p>
    <w:p w14:paraId="458B54A9" w14:textId="77777777" w:rsidR="00117F30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Задачи</w:t>
      </w:r>
    </w:p>
    <w:p w14:paraId="0D3BABC4" w14:textId="77777777" w:rsidR="00117F30" w:rsidRDefault="00117F30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1.Създаване на условия детето да осъзнае естествените елементи на пътно-транспортната обстановка- пешеходци, превозни средства, пътни знаци, маркировка, средства за регулиране на движението.</w:t>
      </w:r>
    </w:p>
    <w:p w14:paraId="453945E9" w14:textId="77777777" w:rsidR="00117F30" w:rsidRDefault="00117F30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2.Възприемане същността на обектите – характеристики, понятия.</w:t>
      </w:r>
    </w:p>
    <w:p w14:paraId="413BCEF7" w14:textId="77777777" w:rsidR="00117F30" w:rsidRDefault="00117F30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3.Формиране на правилни реакции з</w:t>
      </w:r>
      <w:r w:rsidR="00396E45">
        <w:rPr>
          <w:sz w:val="32"/>
          <w:szCs w:val="32"/>
        </w:rPr>
        <w:t xml:space="preserve">а справяне в конкретни ситуации </w:t>
      </w:r>
      <w:r>
        <w:rPr>
          <w:sz w:val="32"/>
          <w:szCs w:val="32"/>
        </w:rPr>
        <w:t>съобразно получените знания и опит.</w:t>
      </w:r>
    </w:p>
    <w:p w14:paraId="2E7FB2F9" w14:textId="77777777" w:rsidR="000F66A8" w:rsidRDefault="000F66A8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4.Формиране на ориентировъчна способност и повишена сензитивност.</w:t>
      </w:r>
    </w:p>
    <w:p w14:paraId="7401BABE" w14:textId="77777777" w:rsidR="000F66A8" w:rsidRDefault="000F66A8" w:rsidP="00396E45">
      <w:pPr>
        <w:spacing w:line="240" w:lineRule="auto"/>
        <w:ind w:left="426"/>
        <w:jc w:val="both"/>
        <w:rPr>
          <w:sz w:val="32"/>
          <w:szCs w:val="32"/>
        </w:rPr>
      </w:pPr>
    </w:p>
    <w:p w14:paraId="01660563" w14:textId="77777777" w:rsidR="000F66A8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Очакван резултат</w:t>
      </w:r>
    </w:p>
    <w:p w14:paraId="41E94BE8" w14:textId="77777777" w:rsidR="000F66A8" w:rsidRDefault="000F66A8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У детето да бъде изградена способност за начално ориентиране в пътна среда.Да се изгради моторно- двигателна активност.</w:t>
      </w:r>
    </w:p>
    <w:p w14:paraId="2E11CBD0" w14:textId="77777777" w:rsidR="000F66A8" w:rsidRDefault="000F66A8" w:rsidP="00396E45">
      <w:pPr>
        <w:spacing w:line="240" w:lineRule="auto"/>
        <w:ind w:left="426"/>
        <w:rPr>
          <w:sz w:val="32"/>
          <w:szCs w:val="32"/>
        </w:rPr>
      </w:pPr>
    </w:p>
    <w:p w14:paraId="7BC4C945" w14:textId="77777777" w:rsidR="00254477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Форми на работа</w:t>
      </w:r>
    </w:p>
    <w:p w14:paraId="476A4CAF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1.Игрово упражнение.</w:t>
      </w:r>
    </w:p>
    <w:p w14:paraId="540CAFB6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2.Подвижни игри.</w:t>
      </w:r>
    </w:p>
    <w:p w14:paraId="05BDC6AB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3.Видеофилми.</w:t>
      </w:r>
    </w:p>
    <w:p w14:paraId="5C7B30A9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4.Художествена литература.</w:t>
      </w:r>
    </w:p>
    <w:p w14:paraId="7D06B97A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5.Разходки, екскурзии.</w:t>
      </w:r>
    </w:p>
    <w:p w14:paraId="060687B7" w14:textId="77777777" w:rsidR="00254477" w:rsidRDefault="00254477" w:rsidP="00396E45">
      <w:pPr>
        <w:spacing w:line="240" w:lineRule="auto"/>
        <w:ind w:left="426"/>
        <w:rPr>
          <w:sz w:val="32"/>
          <w:szCs w:val="32"/>
        </w:rPr>
      </w:pPr>
    </w:p>
    <w:p w14:paraId="43913DD7" w14:textId="77777777" w:rsidR="00254477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Място в учебния план</w:t>
      </w:r>
    </w:p>
    <w:p w14:paraId="35FE2A16" w14:textId="4093E6CB" w:rsidR="00254477" w:rsidRDefault="003A7406" w:rsidP="003A7406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  <w:r w:rsidR="00254477">
        <w:rPr>
          <w:sz w:val="32"/>
          <w:szCs w:val="32"/>
        </w:rPr>
        <w:t>БДП е част от направление</w:t>
      </w:r>
      <w:r w:rsidR="0069648D">
        <w:rPr>
          <w:sz w:val="32"/>
          <w:szCs w:val="32"/>
        </w:rPr>
        <w:t xml:space="preserve"> Социална среда от Програмата за </w:t>
      </w:r>
      <w:r w:rsidR="00F82EF8">
        <w:rPr>
          <w:sz w:val="32"/>
          <w:szCs w:val="32"/>
        </w:rPr>
        <w:t>предучилищна подготовка и възпитание,</w:t>
      </w:r>
      <w:r w:rsidR="005557AE">
        <w:rPr>
          <w:sz w:val="32"/>
          <w:szCs w:val="32"/>
        </w:rPr>
        <w:t xml:space="preserve"> </w:t>
      </w:r>
      <w:r w:rsidR="00F82EF8">
        <w:rPr>
          <w:sz w:val="32"/>
          <w:szCs w:val="32"/>
        </w:rPr>
        <w:t xml:space="preserve"> задължително присъства и като интегрирана част и в другите дейности и режимни моменти в детските заведения.</w:t>
      </w:r>
    </w:p>
    <w:p w14:paraId="72A164AE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</w:p>
    <w:p w14:paraId="34A06D7C" w14:textId="77777777" w:rsidR="00E6602E" w:rsidRDefault="00E6602E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Теми </w:t>
      </w:r>
      <w:r w:rsidR="003A7406">
        <w:rPr>
          <w:sz w:val="32"/>
          <w:szCs w:val="32"/>
        </w:rPr>
        <w:t>и планиране по възрастови групи</w:t>
      </w:r>
    </w:p>
    <w:p w14:paraId="0994F4B5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</w:p>
    <w:p w14:paraId="327C823F" w14:textId="0A4A8156" w:rsidR="00E6602E" w:rsidRDefault="005557A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Първа</w:t>
      </w:r>
      <w:r w:rsidR="00E6602E">
        <w:rPr>
          <w:sz w:val="32"/>
          <w:szCs w:val="32"/>
        </w:rPr>
        <w:t xml:space="preserve"> група:</w:t>
      </w:r>
    </w:p>
    <w:p w14:paraId="6D9D7118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Глобална тема : ”Улично движение”</w:t>
      </w:r>
    </w:p>
    <w:p w14:paraId="4C088720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1.”</w:t>
      </w:r>
      <w:r w:rsidR="00616B77">
        <w:rPr>
          <w:sz w:val="32"/>
          <w:szCs w:val="32"/>
        </w:rPr>
        <w:t>Нашата улица</w:t>
      </w:r>
      <w:r>
        <w:rPr>
          <w:sz w:val="32"/>
          <w:szCs w:val="32"/>
        </w:rPr>
        <w:t>”</w:t>
      </w:r>
    </w:p>
    <w:p w14:paraId="7E34B58E" w14:textId="0EC953BC" w:rsidR="00E6602E" w:rsidRDefault="003A7406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Срок:м.октомври, 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E6602E">
        <w:rPr>
          <w:sz w:val="32"/>
          <w:szCs w:val="32"/>
        </w:rPr>
        <w:t>г.</w:t>
      </w:r>
    </w:p>
    <w:p w14:paraId="47260E1C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2.</w:t>
      </w:r>
      <w:r w:rsidR="002A7D18">
        <w:rPr>
          <w:sz w:val="32"/>
          <w:szCs w:val="32"/>
        </w:rPr>
        <w:t>”</w:t>
      </w:r>
      <w:r w:rsidR="00616B77">
        <w:rPr>
          <w:sz w:val="32"/>
          <w:szCs w:val="32"/>
        </w:rPr>
        <w:t>Къде играят децата?</w:t>
      </w:r>
      <w:r w:rsidR="009E543A">
        <w:rPr>
          <w:sz w:val="32"/>
          <w:szCs w:val="32"/>
        </w:rPr>
        <w:t>”</w:t>
      </w:r>
    </w:p>
    <w:p w14:paraId="19F81606" w14:textId="3600A565" w:rsidR="009E543A" w:rsidRDefault="003A7406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Срок:м.ноември,20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9E543A">
        <w:rPr>
          <w:sz w:val="32"/>
          <w:szCs w:val="32"/>
        </w:rPr>
        <w:t>г.</w:t>
      </w:r>
    </w:p>
    <w:p w14:paraId="5D71B374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3.</w:t>
      </w:r>
      <w:r w:rsidR="00616B77">
        <w:rPr>
          <w:sz w:val="32"/>
          <w:szCs w:val="32"/>
        </w:rPr>
        <w:t>”Пресичам безопасно</w:t>
      </w:r>
      <w:r>
        <w:rPr>
          <w:sz w:val="32"/>
          <w:szCs w:val="32"/>
        </w:rPr>
        <w:t>”</w:t>
      </w:r>
    </w:p>
    <w:p w14:paraId="6DFE49B9" w14:textId="160F1734" w:rsidR="009E543A" w:rsidRDefault="003A7406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Срок:м.декември,20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9E543A">
        <w:rPr>
          <w:sz w:val="32"/>
          <w:szCs w:val="32"/>
        </w:rPr>
        <w:t>г.</w:t>
      </w:r>
    </w:p>
    <w:p w14:paraId="4F5F1D37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4.”</w:t>
      </w:r>
      <w:r w:rsidR="00616B77">
        <w:rPr>
          <w:sz w:val="32"/>
          <w:szCs w:val="32"/>
        </w:rPr>
        <w:t>Светофар - другар</w:t>
      </w:r>
      <w:r>
        <w:rPr>
          <w:sz w:val="32"/>
          <w:szCs w:val="32"/>
        </w:rPr>
        <w:t>”</w:t>
      </w:r>
    </w:p>
    <w:p w14:paraId="0EF0AD1C" w14:textId="1C622DD2" w:rsidR="009E543A" w:rsidRDefault="003A7406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Срок:м.февруари,20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 w:rsidR="009E543A">
        <w:rPr>
          <w:sz w:val="32"/>
          <w:szCs w:val="32"/>
        </w:rPr>
        <w:t>г.</w:t>
      </w:r>
    </w:p>
    <w:p w14:paraId="422DD4C0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5.”</w:t>
      </w:r>
      <w:r w:rsidR="00616B77">
        <w:rPr>
          <w:sz w:val="32"/>
          <w:szCs w:val="32"/>
        </w:rPr>
        <w:t>Моят велосипед</w:t>
      </w:r>
      <w:r>
        <w:rPr>
          <w:sz w:val="32"/>
          <w:szCs w:val="32"/>
        </w:rPr>
        <w:t>”</w:t>
      </w:r>
    </w:p>
    <w:p w14:paraId="7347B1D3" w14:textId="62EE41F5" w:rsidR="009E543A" w:rsidRDefault="003A7406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Срок:м.март,20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 w:rsidR="009E543A">
        <w:rPr>
          <w:sz w:val="32"/>
          <w:szCs w:val="32"/>
        </w:rPr>
        <w:t>г.</w:t>
      </w:r>
    </w:p>
    <w:p w14:paraId="207DD0F5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Обобщаващи занимания, игрови тестове</w:t>
      </w:r>
    </w:p>
    <w:p w14:paraId="15C610A9" w14:textId="3F9D5F32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</w:t>
      </w:r>
      <w:r w:rsidR="003A7406">
        <w:rPr>
          <w:sz w:val="32"/>
          <w:szCs w:val="32"/>
        </w:rPr>
        <w:t>рок:м.септември 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3A7406">
        <w:rPr>
          <w:sz w:val="32"/>
          <w:szCs w:val="32"/>
        </w:rPr>
        <w:t xml:space="preserve"> и м.май,20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>
        <w:rPr>
          <w:sz w:val="32"/>
          <w:szCs w:val="32"/>
        </w:rPr>
        <w:t>г</w:t>
      </w:r>
    </w:p>
    <w:p w14:paraId="6A79EC13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</w:p>
    <w:p w14:paraId="62627615" w14:textId="6D427D11" w:rsidR="009E543A" w:rsidRDefault="005557A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Втора група</w:t>
      </w:r>
    </w:p>
    <w:p w14:paraId="7658F405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Глобална тема: „Уча се да се движа сам безопасно”</w:t>
      </w:r>
    </w:p>
    <w:p w14:paraId="4D964F57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1.</w:t>
      </w:r>
      <w:r w:rsidR="00616B77">
        <w:rPr>
          <w:sz w:val="32"/>
          <w:szCs w:val="32"/>
        </w:rPr>
        <w:t>”Кварталът в който живея</w:t>
      </w:r>
      <w:r>
        <w:rPr>
          <w:sz w:val="32"/>
          <w:szCs w:val="32"/>
        </w:rPr>
        <w:t>”</w:t>
      </w:r>
    </w:p>
    <w:p w14:paraId="1A6E8942" w14:textId="7B4FEEB8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м.о</w:t>
      </w:r>
      <w:r w:rsidR="00105BDA">
        <w:rPr>
          <w:sz w:val="32"/>
          <w:szCs w:val="32"/>
        </w:rPr>
        <w:t>ктомври, 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>
        <w:rPr>
          <w:sz w:val="32"/>
          <w:szCs w:val="32"/>
        </w:rPr>
        <w:t>г.</w:t>
      </w:r>
    </w:p>
    <w:p w14:paraId="1D947BDA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2.”</w:t>
      </w:r>
      <w:r w:rsidR="00616B77">
        <w:rPr>
          <w:sz w:val="32"/>
          <w:szCs w:val="32"/>
        </w:rPr>
        <w:t>Познавам ли пътните знаци</w:t>
      </w:r>
      <w:r>
        <w:rPr>
          <w:sz w:val="32"/>
          <w:szCs w:val="32"/>
        </w:rPr>
        <w:t>”</w:t>
      </w:r>
    </w:p>
    <w:p w14:paraId="6460099F" w14:textId="63E530D0" w:rsidR="009E543A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м.ноември,20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9E543A">
        <w:rPr>
          <w:sz w:val="32"/>
          <w:szCs w:val="32"/>
        </w:rPr>
        <w:t>г.</w:t>
      </w:r>
    </w:p>
    <w:p w14:paraId="535E1824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3.”</w:t>
      </w:r>
      <w:r w:rsidR="00616B77">
        <w:rPr>
          <w:sz w:val="32"/>
          <w:szCs w:val="32"/>
        </w:rPr>
        <w:t>Могат ли хората без превозни средства</w:t>
      </w:r>
      <w:r>
        <w:rPr>
          <w:sz w:val="32"/>
          <w:szCs w:val="32"/>
        </w:rPr>
        <w:t>”</w:t>
      </w:r>
    </w:p>
    <w:p w14:paraId="5BD0EED3" w14:textId="796DFD3B" w:rsidR="009E543A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lastRenderedPageBreak/>
        <w:t>Срок: м.декември,20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9E543A">
        <w:rPr>
          <w:sz w:val="32"/>
          <w:szCs w:val="32"/>
        </w:rPr>
        <w:t>г.</w:t>
      </w:r>
    </w:p>
    <w:p w14:paraId="7966F502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4.”</w:t>
      </w:r>
      <w:r w:rsidR="00616B77">
        <w:rPr>
          <w:sz w:val="32"/>
          <w:szCs w:val="32"/>
        </w:rPr>
        <w:t>Какво трябва да знае малкия пешеходец</w:t>
      </w:r>
      <w:r>
        <w:rPr>
          <w:sz w:val="32"/>
          <w:szCs w:val="32"/>
        </w:rPr>
        <w:t>”</w:t>
      </w:r>
    </w:p>
    <w:p w14:paraId="7DD23E31" w14:textId="7A88488C" w:rsidR="009E543A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 : м.февруари,20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 w:rsidR="009E543A">
        <w:rPr>
          <w:sz w:val="32"/>
          <w:szCs w:val="32"/>
        </w:rPr>
        <w:t>г.</w:t>
      </w:r>
    </w:p>
    <w:p w14:paraId="05A8D05F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5.”</w:t>
      </w:r>
      <w:r w:rsidR="00616B77">
        <w:rPr>
          <w:sz w:val="32"/>
          <w:szCs w:val="32"/>
        </w:rPr>
        <w:t>Какво трябва да знае малкия велосипедист</w:t>
      </w:r>
      <w:r>
        <w:rPr>
          <w:sz w:val="32"/>
          <w:szCs w:val="32"/>
        </w:rPr>
        <w:t>”</w:t>
      </w:r>
    </w:p>
    <w:p w14:paraId="384E75A6" w14:textId="0ADD99A1" w:rsidR="009E543A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 : м.март, 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 w:rsidR="009E543A">
        <w:rPr>
          <w:sz w:val="32"/>
          <w:szCs w:val="32"/>
        </w:rPr>
        <w:t>г.</w:t>
      </w:r>
    </w:p>
    <w:p w14:paraId="3504306E" w14:textId="77777777" w:rsidR="00616B77" w:rsidRDefault="00616B77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6. „На площадката по БДП”</w:t>
      </w:r>
    </w:p>
    <w:p w14:paraId="7CC2BE9A" w14:textId="3A9C9D76" w:rsidR="00616B77" w:rsidRDefault="00616B77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 Април 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>
        <w:rPr>
          <w:sz w:val="32"/>
          <w:szCs w:val="32"/>
        </w:rPr>
        <w:t>г.</w:t>
      </w:r>
    </w:p>
    <w:p w14:paraId="5617278F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Обобщаващи занимания, игрови тестове</w:t>
      </w:r>
    </w:p>
    <w:p w14:paraId="51557E7A" w14:textId="49EA63C4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</w:t>
      </w:r>
      <w:r w:rsidR="003940FB">
        <w:rPr>
          <w:sz w:val="32"/>
          <w:szCs w:val="32"/>
        </w:rPr>
        <w:t>ок : м.септември20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3940FB">
        <w:rPr>
          <w:sz w:val="32"/>
          <w:szCs w:val="32"/>
        </w:rPr>
        <w:t xml:space="preserve"> и м.май20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>
        <w:rPr>
          <w:sz w:val="32"/>
          <w:szCs w:val="32"/>
        </w:rPr>
        <w:t>г.</w:t>
      </w:r>
    </w:p>
    <w:p w14:paraId="57E1ECE1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</w:p>
    <w:p w14:paraId="1149566C" w14:textId="7A7B9EF0" w:rsidR="009E543A" w:rsidRDefault="005557A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Смесена група /5 и 6г/</w:t>
      </w:r>
    </w:p>
    <w:p w14:paraId="4585292D" w14:textId="77777777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Глобална тема: „Уча се да се движа сам безопасно”</w:t>
      </w:r>
    </w:p>
    <w:p w14:paraId="2089892D" w14:textId="77777777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1.”</w:t>
      </w:r>
      <w:r w:rsidR="00616B77">
        <w:rPr>
          <w:sz w:val="32"/>
          <w:szCs w:val="32"/>
        </w:rPr>
        <w:t>Градът/селото в което живея</w:t>
      </w:r>
      <w:r>
        <w:rPr>
          <w:sz w:val="32"/>
          <w:szCs w:val="32"/>
        </w:rPr>
        <w:t>”</w:t>
      </w:r>
    </w:p>
    <w:p w14:paraId="5760576B" w14:textId="2FDA1D95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Срок:м.октомври,20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8E226B">
        <w:rPr>
          <w:sz w:val="32"/>
          <w:szCs w:val="32"/>
        </w:rPr>
        <w:t>г.</w:t>
      </w:r>
    </w:p>
    <w:p w14:paraId="26067612" w14:textId="77777777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2.”На </w:t>
      </w:r>
      <w:r w:rsidR="00616B77">
        <w:rPr>
          <w:sz w:val="32"/>
          <w:szCs w:val="32"/>
        </w:rPr>
        <w:t>улицата</w:t>
      </w:r>
      <w:r>
        <w:rPr>
          <w:sz w:val="32"/>
          <w:szCs w:val="32"/>
        </w:rPr>
        <w:t>”</w:t>
      </w:r>
    </w:p>
    <w:p w14:paraId="60EC4DFB" w14:textId="6A1233A1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м.ноември,20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8E226B">
        <w:rPr>
          <w:sz w:val="32"/>
          <w:szCs w:val="32"/>
        </w:rPr>
        <w:t>г.</w:t>
      </w:r>
    </w:p>
    <w:p w14:paraId="64786DEC" w14:textId="77777777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3.”</w:t>
      </w:r>
      <w:r w:rsidR="00616B77">
        <w:rPr>
          <w:sz w:val="32"/>
          <w:szCs w:val="32"/>
        </w:rPr>
        <w:t>Пътувам с автобус</w:t>
      </w:r>
      <w:r>
        <w:rPr>
          <w:sz w:val="32"/>
          <w:szCs w:val="32"/>
        </w:rPr>
        <w:t>”</w:t>
      </w:r>
    </w:p>
    <w:p w14:paraId="7B1DEB78" w14:textId="3C4CE5E4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м.декември,20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 w:rsidR="008E226B">
        <w:rPr>
          <w:sz w:val="32"/>
          <w:szCs w:val="32"/>
        </w:rPr>
        <w:t>г.</w:t>
      </w:r>
    </w:p>
    <w:p w14:paraId="45DF5AA5" w14:textId="77777777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4.”</w:t>
      </w:r>
      <w:r w:rsidR="00616B77">
        <w:rPr>
          <w:sz w:val="32"/>
          <w:szCs w:val="32"/>
        </w:rPr>
        <w:t>Моят път до детската градина</w:t>
      </w:r>
      <w:r>
        <w:rPr>
          <w:sz w:val="32"/>
          <w:szCs w:val="32"/>
        </w:rPr>
        <w:t>”</w:t>
      </w:r>
    </w:p>
    <w:p w14:paraId="24A5561E" w14:textId="6E38334F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м.февруари, 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 w:rsidR="008E226B">
        <w:rPr>
          <w:sz w:val="32"/>
          <w:szCs w:val="32"/>
        </w:rPr>
        <w:t>г.</w:t>
      </w:r>
    </w:p>
    <w:p w14:paraId="75E57F22" w14:textId="77777777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5.”</w:t>
      </w:r>
      <w:r w:rsidR="00616B77">
        <w:rPr>
          <w:sz w:val="32"/>
          <w:szCs w:val="32"/>
        </w:rPr>
        <w:t>Изправност на велосипеда”</w:t>
      </w:r>
    </w:p>
    <w:p w14:paraId="004B2B13" w14:textId="346D5EF2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Срок:м.март,20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 w:rsidR="008E226B">
        <w:rPr>
          <w:sz w:val="32"/>
          <w:szCs w:val="32"/>
        </w:rPr>
        <w:t>г.</w:t>
      </w:r>
    </w:p>
    <w:p w14:paraId="5EC024C8" w14:textId="77777777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6.</w:t>
      </w:r>
      <w:r w:rsidR="00616B77">
        <w:rPr>
          <w:sz w:val="32"/>
          <w:szCs w:val="32"/>
        </w:rPr>
        <w:t>”Кои знаци познава велосипедиста”</w:t>
      </w:r>
    </w:p>
    <w:p w14:paraId="0C50054C" w14:textId="28CB5321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м.септември,20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1</w:t>
      </w:r>
      <w:r>
        <w:rPr>
          <w:sz w:val="32"/>
          <w:szCs w:val="32"/>
        </w:rPr>
        <w:t xml:space="preserve"> и м.май 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 w:rsidR="008E226B">
        <w:rPr>
          <w:sz w:val="32"/>
          <w:szCs w:val="32"/>
        </w:rPr>
        <w:t>г.</w:t>
      </w:r>
    </w:p>
    <w:p w14:paraId="74E7E10A" w14:textId="77777777" w:rsidR="00616B77" w:rsidRDefault="00616B77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lastRenderedPageBreak/>
        <w:t>7. „Кои знаци познава пешеходеца”</w:t>
      </w:r>
    </w:p>
    <w:p w14:paraId="7EB131D1" w14:textId="20863C2E" w:rsidR="00616B77" w:rsidRDefault="00616B77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 Април, 20</w:t>
      </w:r>
      <w:r w:rsidR="008A58F3">
        <w:rPr>
          <w:sz w:val="32"/>
          <w:szCs w:val="32"/>
        </w:rPr>
        <w:t>2</w:t>
      </w:r>
      <w:r w:rsidR="005557AE">
        <w:rPr>
          <w:sz w:val="32"/>
          <w:szCs w:val="32"/>
        </w:rPr>
        <w:t>2</w:t>
      </w:r>
      <w:r>
        <w:rPr>
          <w:sz w:val="32"/>
          <w:szCs w:val="32"/>
        </w:rPr>
        <w:t>г.</w:t>
      </w:r>
    </w:p>
    <w:p w14:paraId="6ED1226C" w14:textId="77777777" w:rsidR="008E226B" w:rsidRDefault="008E226B" w:rsidP="00396E45">
      <w:pPr>
        <w:spacing w:line="240" w:lineRule="auto"/>
        <w:ind w:left="426"/>
        <w:rPr>
          <w:sz w:val="32"/>
          <w:szCs w:val="32"/>
        </w:rPr>
      </w:pPr>
    </w:p>
    <w:p w14:paraId="6822810B" w14:textId="77777777" w:rsidR="008E226B" w:rsidRDefault="00105BDA" w:rsidP="00105BDA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Работа с родителите</w:t>
      </w:r>
    </w:p>
    <w:p w14:paraId="0EBD6DEC" w14:textId="77777777" w:rsidR="008E226B" w:rsidRDefault="008E226B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1.Уеднаквяване изискванията на детската градина и семей</w:t>
      </w:r>
      <w:r w:rsidR="00A35405">
        <w:rPr>
          <w:sz w:val="32"/>
          <w:szCs w:val="32"/>
        </w:rPr>
        <w:t>ството при изпълнение задачите по Плана.</w:t>
      </w:r>
    </w:p>
    <w:p w14:paraId="142EB1EE" w14:textId="77777777" w:rsidR="00A35405" w:rsidRDefault="00A35405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2.Предоставяне на теоретичен материал на родителите за правилата на поведение на децата като най-малките участници в движението по пътищата.</w:t>
      </w:r>
    </w:p>
    <w:p w14:paraId="5E6CBDF8" w14:textId="77777777" w:rsidR="00A35405" w:rsidRDefault="00A35405" w:rsidP="00396E45">
      <w:pPr>
        <w:spacing w:line="240" w:lineRule="auto"/>
        <w:rPr>
          <w:sz w:val="32"/>
          <w:szCs w:val="32"/>
        </w:rPr>
      </w:pPr>
    </w:p>
    <w:p w14:paraId="0CC0AA04" w14:textId="77777777" w:rsidR="00A35405" w:rsidRDefault="00A35405" w:rsidP="00396E45">
      <w:pPr>
        <w:spacing w:line="240" w:lineRule="auto"/>
        <w:ind w:left="426"/>
        <w:rPr>
          <w:sz w:val="32"/>
          <w:szCs w:val="32"/>
        </w:rPr>
      </w:pPr>
    </w:p>
    <w:p w14:paraId="5647038A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</w:p>
    <w:p w14:paraId="7D5FA5C9" w14:textId="77777777" w:rsidR="00F82EF8" w:rsidRDefault="00F82EF8" w:rsidP="00396E45">
      <w:pPr>
        <w:spacing w:line="240" w:lineRule="auto"/>
        <w:ind w:left="426"/>
        <w:rPr>
          <w:sz w:val="32"/>
          <w:szCs w:val="32"/>
        </w:rPr>
      </w:pPr>
    </w:p>
    <w:p w14:paraId="59681C5C" w14:textId="77777777" w:rsidR="0069648D" w:rsidRPr="00335279" w:rsidRDefault="0069648D" w:rsidP="00396E45">
      <w:pPr>
        <w:spacing w:line="240" w:lineRule="auto"/>
        <w:ind w:left="426"/>
        <w:rPr>
          <w:sz w:val="32"/>
          <w:szCs w:val="32"/>
        </w:rPr>
      </w:pPr>
    </w:p>
    <w:sectPr w:rsidR="0069648D" w:rsidRPr="00335279" w:rsidSect="00F82EF8"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279"/>
    <w:rsid w:val="00082ED8"/>
    <w:rsid w:val="000F66A8"/>
    <w:rsid w:val="00105BDA"/>
    <w:rsid w:val="00117F30"/>
    <w:rsid w:val="001F63AB"/>
    <w:rsid w:val="0023647F"/>
    <w:rsid w:val="00254477"/>
    <w:rsid w:val="002A7D18"/>
    <w:rsid w:val="002B72F6"/>
    <w:rsid w:val="002E0DE9"/>
    <w:rsid w:val="00335279"/>
    <w:rsid w:val="003940FB"/>
    <w:rsid w:val="00396E45"/>
    <w:rsid w:val="003A7406"/>
    <w:rsid w:val="003B334F"/>
    <w:rsid w:val="003E1805"/>
    <w:rsid w:val="0042500E"/>
    <w:rsid w:val="005534A0"/>
    <w:rsid w:val="005557AE"/>
    <w:rsid w:val="0056503A"/>
    <w:rsid w:val="005A0DEB"/>
    <w:rsid w:val="006034FC"/>
    <w:rsid w:val="00616B77"/>
    <w:rsid w:val="00643629"/>
    <w:rsid w:val="0069648D"/>
    <w:rsid w:val="006E4F9F"/>
    <w:rsid w:val="00735048"/>
    <w:rsid w:val="00762E23"/>
    <w:rsid w:val="0078020D"/>
    <w:rsid w:val="007B5D34"/>
    <w:rsid w:val="00883A92"/>
    <w:rsid w:val="008A58F3"/>
    <w:rsid w:val="008E226B"/>
    <w:rsid w:val="009445D0"/>
    <w:rsid w:val="009E543A"/>
    <w:rsid w:val="00A35405"/>
    <w:rsid w:val="00BF5C19"/>
    <w:rsid w:val="00C20883"/>
    <w:rsid w:val="00CA6C7E"/>
    <w:rsid w:val="00CA7598"/>
    <w:rsid w:val="00DE0E87"/>
    <w:rsid w:val="00E470B4"/>
    <w:rsid w:val="00E525E6"/>
    <w:rsid w:val="00E6602E"/>
    <w:rsid w:val="00E867E4"/>
    <w:rsid w:val="00F27BBF"/>
    <w:rsid w:val="00F32C7F"/>
    <w:rsid w:val="00F8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16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2F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445D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2F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445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4460F-8CD0-453B-8B62-D0194FAFD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Виолина</cp:lastModifiedBy>
  <cp:revision>2</cp:revision>
  <cp:lastPrinted>2017-09-19T08:59:00Z</cp:lastPrinted>
  <dcterms:created xsi:type="dcterms:W3CDTF">2021-09-30T10:25:00Z</dcterms:created>
  <dcterms:modified xsi:type="dcterms:W3CDTF">2021-09-30T10:25:00Z</dcterms:modified>
</cp:coreProperties>
</file>