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E9A21" w14:textId="77777777" w:rsidR="00C0172F" w:rsidRDefault="00116009" w:rsidP="00116009">
      <w:pPr>
        <w:rPr>
          <w:rFonts w:ascii="Times New Roman" w:hAnsi="Times New Roman" w:cs="Times New Roman"/>
          <w:b/>
          <w:bCs/>
          <w:sz w:val="24"/>
          <w:szCs w:val="24"/>
        </w:rPr>
      </w:pPr>
      <w:r w:rsidRPr="00C0172F">
        <w:rPr>
          <w:rFonts w:ascii="Times New Roman" w:hAnsi="Times New Roman" w:cs="Times New Roman"/>
          <w:b/>
          <w:bCs/>
          <w:sz w:val="24"/>
          <w:szCs w:val="24"/>
        </w:rPr>
        <w:t>Утвърждавам : .............</w:t>
      </w:r>
    </w:p>
    <w:p w14:paraId="501FB28C" w14:textId="5E2EB39F" w:rsidR="00116009" w:rsidRPr="00C0172F" w:rsidRDefault="00C0172F" w:rsidP="00116009">
      <w:pPr>
        <w:rPr>
          <w:rFonts w:ascii="Times New Roman" w:hAnsi="Times New Roman" w:cs="Times New Roman"/>
          <w:b/>
          <w:bCs/>
          <w:sz w:val="24"/>
          <w:szCs w:val="24"/>
        </w:rPr>
      </w:pPr>
      <w:r>
        <w:rPr>
          <w:rFonts w:ascii="Times New Roman" w:hAnsi="Times New Roman" w:cs="Times New Roman"/>
          <w:b/>
          <w:bCs/>
          <w:sz w:val="24"/>
          <w:szCs w:val="24"/>
        </w:rPr>
        <w:t>/</w:t>
      </w:r>
      <w:proofErr w:type="spellStart"/>
      <w:r>
        <w:rPr>
          <w:rFonts w:ascii="Times New Roman" w:hAnsi="Times New Roman" w:cs="Times New Roman"/>
          <w:b/>
          <w:bCs/>
          <w:sz w:val="24"/>
          <w:szCs w:val="24"/>
        </w:rPr>
        <w:t>в.и.д</w:t>
      </w:r>
      <w:proofErr w:type="spellEnd"/>
      <w:r>
        <w:rPr>
          <w:rFonts w:ascii="Times New Roman" w:hAnsi="Times New Roman" w:cs="Times New Roman"/>
          <w:b/>
          <w:bCs/>
          <w:sz w:val="24"/>
          <w:szCs w:val="24"/>
        </w:rPr>
        <w:t xml:space="preserve">  директор</w:t>
      </w:r>
      <w:r w:rsidR="00116009" w:rsidRPr="00C0172F">
        <w:rPr>
          <w:rFonts w:ascii="Times New Roman" w:hAnsi="Times New Roman" w:cs="Times New Roman"/>
          <w:b/>
          <w:bCs/>
          <w:sz w:val="24"/>
          <w:szCs w:val="24"/>
        </w:rPr>
        <w:t xml:space="preserve"> Евелина Арсова</w:t>
      </w:r>
      <w:r>
        <w:rPr>
          <w:rFonts w:ascii="Times New Roman" w:hAnsi="Times New Roman" w:cs="Times New Roman"/>
          <w:b/>
          <w:bCs/>
          <w:sz w:val="24"/>
          <w:szCs w:val="24"/>
        </w:rPr>
        <w:t>/</w:t>
      </w:r>
    </w:p>
    <w:p w14:paraId="6B118883" w14:textId="77777777" w:rsidR="00116009" w:rsidRPr="00C0172F" w:rsidRDefault="00116009" w:rsidP="00116009">
      <w:pPr>
        <w:rPr>
          <w:rFonts w:ascii="Times New Roman" w:hAnsi="Times New Roman" w:cs="Times New Roman"/>
          <w:b/>
          <w:bCs/>
          <w:sz w:val="24"/>
          <w:szCs w:val="24"/>
        </w:rPr>
      </w:pPr>
    </w:p>
    <w:p w14:paraId="1AAEF9C3" w14:textId="77777777" w:rsidR="00116009" w:rsidRPr="00C0172F" w:rsidRDefault="00116009" w:rsidP="00C0172F">
      <w:pPr>
        <w:jc w:val="center"/>
        <w:rPr>
          <w:rFonts w:ascii="Times New Roman" w:hAnsi="Times New Roman" w:cs="Times New Roman"/>
          <w:b/>
          <w:bCs/>
          <w:sz w:val="36"/>
          <w:szCs w:val="36"/>
        </w:rPr>
      </w:pPr>
      <w:r w:rsidRPr="00C0172F">
        <w:rPr>
          <w:rFonts w:ascii="Times New Roman" w:hAnsi="Times New Roman" w:cs="Times New Roman"/>
          <w:b/>
          <w:bCs/>
          <w:sz w:val="36"/>
          <w:szCs w:val="36"/>
        </w:rPr>
        <w:t>Правилник</w:t>
      </w:r>
    </w:p>
    <w:p w14:paraId="45B05E2B" w14:textId="5243171D" w:rsidR="00116009" w:rsidRPr="00C0172F" w:rsidRDefault="00116009" w:rsidP="00C0172F">
      <w:pPr>
        <w:jc w:val="center"/>
        <w:rPr>
          <w:rFonts w:ascii="Times New Roman" w:hAnsi="Times New Roman" w:cs="Times New Roman"/>
          <w:b/>
          <w:bCs/>
          <w:sz w:val="36"/>
          <w:szCs w:val="36"/>
        </w:rPr>
      </w:pPr>
      <w:r w:rsidRPr="00C0172F">
        <w:rPr>
          <w:rFonts w:ascii="Times New Roman" w:hAnsi="Times New Roman" w:cs="Times New Roman"/>
          <w:b/>
          <w:bCs/>
          <w:sz w:val="36"/>
          <w:szCs w:val="36"/>
        </w:rPr>
        <w:t>за вътрешния трудов</w:t>
      </w:r>
      <w:r w:rsidR="00666E5F">
        <w:rPr>
          <w:rFonts w:ascii="Times New Roman" w:hAnsi="Times New Roman" w:cs="Times New Roman"/>
          <w:b/>
          <w:bCs/>
          <w:sz w:val="36"/>
          <w:szCs w:val="36"/>
        </w:rPr>
        <w:t xml:space="preserve"> р</w:t>
      </w:r>
      <w:r w:rsidR="00A525A0">
        <w:rPr>
          <w:rFonts w:ascii="Times New Roman" w:hAnsi="Times New Roman" w:cs="Times New Roman"/>
          <w:b/>
          <w:bCs/>
          <w:sz w:val="36"/>
          <w:szCs w:val="36"/>
        </w:rPr>
        <w:t xml:space="preserve">ед в ДГ „Виолина”, учебната 2025/2026 </w:t>
      </w:r>
      <w:r w:rsidRPr="00C0172F">
        <w:rPr>
          <w:rFonts w:ascii="Times New Roman" w:hAnsi="Times New Roman" w:cs="Times New Roman"/>
          <w:b/>
          <w:bCs/>
          <w:sz w:val="36"/>
          <w:szCs w:val="36"/>
        </w:rPr>
        <w:t>г.</w:t>
      </w:r>
    </w:p>
    <w:p w14:paraId="1A197788" w14:textId="77777777" w:rsidR="00116009" w:rsidRPr="00C0172F" w:rsidRDefault="00116009" w:rsidP="00116009">
      <w:pPr>
        <w:rPr>
          <w:rFonts w:ascii="Times New Roman" w:hAnsi="Times New Roman" w:cs="Times New Roman"/>
          <w:bCs/>
          <w:sz w:val="24"/>
          <w:szCs w:val="24"/>
        </w:rPr>
      </w:pPr>
    </w:p>
    <w:p w14:paraId="5E0B6310"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ПЪРВА – ОБЩИ ПОЛОЖЕНИЯ</w:t>
      </w:r>
    </w:p>
    <w:p w14:paraId="75E441AA"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ВТОРА – ВЪЗНИКВАНЕ И ИЗМЕНЕНИЕ НА ТРУДОВОТО ПРАВООТНОШЕНИЕ</w:t>
      </w:r>
    </w:p>
    <w:p w14:paraId="50B80354" w14:textId="3CD85AAC"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Трудов договор.</w:t>
      </w:r>
    </w:p>
    <w:p w14:paraId="3E648EFF" w14:textId="531B5BD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II.</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Процедура и методи за подбор на учителските кадри.</w:t>
      </w:r>
    </w:p>
    <w:p w14:paraId="32CEB28A" w14:textId="5B9F1B66"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III.Д</w:t>
      </w:r>
      <w:r w:rsidR="00E63AD8">
        <w:rPr>
          <w:rFonts w:ascii="Times New Roman" w:hAnsi="Times New Roman" w:cs="Times New Roman"/>
          <w:bCs/>
          <w:sz w:val="24"/>
          <w:szCs w:val="24"/>
        </w:rPr>
        <w:t xml:space="preserve"> </w:t>
      </w:r>
      <w:proofErr w:type="spellStart"/>
      <w:r w:rsidRPr="00C0172F">
        <w:rPr>
          <w:rFonts w:ascii="Times New Roman" w:hAnsi="Times New Roman" w:cs="Times New Roman"/>
          <w:bCs/>
          <w:sz w:val="24"/>
          <w:szCs w:val="24"/>
        </w:rPr>
        <w:t>опълнителен</w:t>
      </w:r>
      <w:proofErr w:type="spellEnd"/>
      <w:r w:rsidRPr="00C0172F">
        <w:rPr>
          <w:rFonts w:ascii="Times New Roman" w:hAnsi="Times New Roman" w:cs="Times New Roman"/>
          <w:bCs/>
          <w:sz w:val="24"/>
          <w:szCs w:val="24"/>
        </w:rPr>
        <w:t xml:space="preserve"> труд по трудов договор.</w:t>
      </w:r>
    </w:p>
    <w:p w14:paraId="3EA4332C" w14:textId="01EAFF29"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IV</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.Изменение на трудовото правоотношение.</w:t>
      </w:r>
    </w:p>
    <w:p w14:paraId="3C4BED0F"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ТРЕТА –ОСНОВНИ ЗАДЪЛЖЕНИЯ НА СТРАНИТЕ</w:t>
      </w:r>
    </w:p>
    <w:p w14:paraId="47D23CA1"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ПО ТРУДОВОТО ПРАВООТНОШЕНИЕ</w:t>
      </w:r>
    </w:p>
    <w:p w14:paraId="676CC0B5" w14:textId="2F4B78F9"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Задължения на работодателя-директор</w:t>
      </w:r>
    </w:p>
    <w:p w14:paraId="5229BFE3" w14:textId="7D6CC152"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II.</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Задължения на работниците и служителите –учители:</w:t>
      </w:r>
    </w:p>
    <w:p w14:paraId="26B34307"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помощен и обслужващ персонал</w:t>
      </w:r>
    </w:p>
    <w:p w14:paraId="461F3C09"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ЧЕТВЪРТА – РАБОТНО ВРЕМЕ И ПОЧИВКИ</w:t>
      </w:r>
    </w:p>
    <w:p w14:paraId="374EEC9A" w14:textId="504167F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Редовно работно време</w:t>
      </w:r>
    </w:p>
    <w:p w14:paraId="69D7A6C9" w14:textId="783E4E43"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II.</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Почивки</w:t>
      </w:r>
    </w:p>
    <w:p w14:paraId="11265ADE" w14:textId="094D50E3"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III.</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Отпуски</w:t>
      </w:r>
    </w:p>
    <w:p w14:paraId="0778B511"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ПЕТА – ТРУДОВА ДИСЦИПЛИНА</w:t>
      </w:r>
    </w:p>
    <w:p w14:paraId="3CC70C6A"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ШЕСТА – ИМУЩЕСТВЕНА ОТГОВОРНОСТ И ДРУГИ ВИДОВЕ ОБЕЗЩЕТЕНИЯ</w:t>
      </w:r>
    </w:p>
    <w:p w14:paraId="3B342409" w14:textId="7624C158"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Имуществена отговорност</w:t>
      </w:r>
    </w:p>
    <w:p w14:paraId="5A574BD4" w14:textId="7B1A459A"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II.</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Други видове обезщетения</w:t>
      </w:r>
    </w:p>
    <w:p w14:paraId="6204E6B2"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СЕДМА – ПРОФЕСИОНАЛНА КВАЛИФИКАЦИЯ</w:t>
      </w:r>
    </w:p>
    <w:p w14:paraId="71131CF8"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ОСМА – ТРУДОВО ВЪЗНАГРАЖДЕНИЕ</w:t>
      </w:r>
    </w:p>
    <w:p w14:paraId="054B3BED"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lastRenderedPageBreak/>
        <w:t>ГЛАВА ДЕВЕТА – БЕЗОПАСНИ И ЗДРАВОСЛОВНИ УСЛОВИЯ НА ТРУД</w:t>
      </w:r>
    </w:p>
    <w:p w14:paraId="3246A0E1"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ДЕСЕТА – СОЦИАЛНО –БИТОВО И КУЛТУРНО ОБСЛУЖВАНЕ</w:t>
      </w:r>
    </w:p>
    <w:p w14:paraId="5A96B0E7"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ЕДИНАДЕСЕТА – ПРЕКРАТЯВАНЕ НА ТРУДОВОТО ПРАВООТНОШЕНИЕ</w:t>
      </w:r>
    </w:p>
    <w:p w14:paraId="620D6D9A"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ДВАНАДЕСЕТА –ДОКУМЕНТИ</w:t>
      </w:r>
    </w:p>
    <w:p w14:paraId="38328510" w14:textId="39ED0FDE"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Събиране, обработване, съхранение и защита на личните трудови досиета на служителите</w:t>
      </w:r>
    </w:p>
    <w:p w14:paraId="052781AB" w14:textId="5686994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II.</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Събиране ,обработване , съхранение и защита на личните данни в щатното разписание.</w:t>
      </w:r>
    </w:p>
    <w:p w14:paraId="57A64234" w14:textId="04B32CA3"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III.</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Събиране ,обработване съхранение и защита на личните данни в здравните досиета на служителите.</w:t>
      </w:r>
    </w:p>
    <w:p w14:paraId="2046B0DD" w14:textId="68C415A5"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IV.</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Събиране ,обработване , съхранение и защита на личните данни в регистъра на трудовите злополуки.</w:t>
      </w:r>
    </w:p>
    <w:p w14:paraId="52FBDE4F" w14:textId="457F5021"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V.</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Събиране ,обработване , съхранение и защита на личните данни на децата.</w:t>
      </w:r>
    </w:p>
    <w:p w14:paraId="238C563E"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ДОПЪЛНИТЕЛНИ РАЗПОРЕДБИ</w:t>
      </w:r>
    </w:p>
    <w:p w14:paraId="59D53E52"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ПРЕХОДНИ И ЗАКЛЮЧИТЕЛНИ РАЗПОРЕДБИ</w:t>
      </w:r>
    </w:p>
    <w:p w14:paraId="64C4B9A9" w14:textId="77777777" w:rsidR="00116009" w:rsidRPr="00C0172F" w:rsidRDefault="00116009" w:rsidP="00116009">
      <w:pPr>
        <w:rPr>
          <w:rFonts w:ascii="Times New Roman" w:hAnsi="Times New Roman" w:cs="Times New Roman"/>
          <w:bCs/>
          <w:sz w:val="24"/>
          <w:szCs w:val="24"/>
        </w:rPr>
      </w:pPr>
    </w:p>
    <w:p w14:paraId="6A137B7B"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ПЪРВА – ОБЩИ ПОЛОЖЕНИЯ</w:t>
      </w:r>
    </w:p>
    <w:p w14:paraId="08751DE4" w14:textId="00A01704"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Чл.1. С този правилник се уреждат устройството, организацията и ръководството на ДГ,</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правата и задълженията на педагогическия , медицинския и помощен персонал  и на родителите; организацията на възпитателната работа и на медицинското обслужване.</w:t>
      </w:r>
    </w:p>
    <w:p w14:paraId="10085F24" w14:textId="54499FFF"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2.</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Правилникът е съобразен със ЗПУО, ППЗНП, КТ ,Закона за местните данъци и такси,</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разпоредби на нормативни документи.</w:t>
      </w:r>
    </w:p>
    <w:p w14:paraId="2C369B1B" w14:textId="189FA828"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Чл.3. Правилникът е задължителен за всички работещи в ДГ, родителите на посещаващите го деца,</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както и всички други лица намиращи се на негова територия.</w:t>
      </w:r>
    </w:p>
    <w:p w14:paraId="45E92909" w14:textId="77777777" w:rsidR="00116009" w:rsidRPr="00C0172F" w:rsidRDefault="00116009" w:rsidP="00116009">
      <w:pPr>
        <w:rPr>
          <w:rFonts w:ascii="Times New Roman" w:hAnsi="Times New Roman" w:cs="Times New Roman"/>
          <w:bCs/>
          <w:sz w:val="24"/>
          <w:szCs w:val="24"/>
        </w:rPr>
      </w:pPr>
    </w:p>
    <w:p w14:paraId="1CD80A06"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ВТОРА – ВЪЗНИКВАНЕ И ИЗМЕНЕНИЕ НА ТРУДОВОТО ПРАВООТНОШЕНИЕ</w:t>
      </w:r>
    </w:p>
    <w:p w14:paraId="27055429" w14:textId="4002C6BF"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Трудов договор.</w:t>
      </w:r>
    </w:p>
    <w:p w14:paraId="127A636B"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4. Между работника или служителя и директора на детската градина се сключва трудов договор, с който се определят мястото и характера на изпълняваната работа и трудовото възнаграждение.</w:t>
      </w:r>
    </w:p>
    <w:p w14:paraId="7C44AE06" w14:textId="458F65EA"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 Трудовият договор се сключва в писмена форма и се подписва от двете страни в три екземпляра,</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единият от които остава в папката за трудови договори в ДГ, втория- в досието на работника или служителя, а третия се връчва на работника или служителя.</w:t>
      </w:r>
    </w:p>
    <w:p w14:paraId="71D5182F"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lastRenderedPageBreak/>
        <w:t>/2/. При сключване на трудовия договор директорът на ДГ запознава работника или служителя с трудовите задължения, произтичащи от заеманата длъжност или изпълняваната работа.</w:t>
      </w:r>
    </w:p>
    <w:p w14:paraId="170DB498"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/3/. Началото на изпълнението, времетраенето и съдържанието на трудовия договор се уреждат съобразно КТ.</w:t>
      </w:r>
    </w:p>
    <w:p w14:paraId="03D5E5E4"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/4/. Документите, които са необходими за сключване на трудов договор са :</w:t>
      </w:r>
    </w:p>
    <w:p w14:paraId="3FE117EC" w14:textId="5692DF3D" w:rsidR="00116009" w:rsidRPr="00C0172F" w:rsidRDefault="00E63AD8" w:rsidP="00116009">
      <w:pPr>
        <w:rPr>
          <w:rFonts w:ascii="Times New Roman" w:hAnsi="Times New Roman" w:cs="Times New Roman"/>
          <w:bCs/>
          <w:sz w:val="24"/>
          <w:szCs w:val="24"/>
        </w:rPr>
      </w:pPr>
      <w:r>
        <w:rPr>
          <w:rFonts w:ascii="Times New Roman" w:hAnsi="Times New Roman" w:cs="Times New Roman"/>
          <w:bCs/>
          <w:sz w:val="24"/>
          <w:szCs w:val="24"/>
        </w:rPr>
        <w:t>1</w:t>
      </w:r>
      <w:r w:rsidR="00116009" w:rsidRPr="00C0172F">
        <w:rPr>
          <w:rFonts w:ascii="Times New Roman" w:hAnsi="Times New Roman" w:cs="Times New Roman"/>
          <w:bCs/>
          <w:sz w:val="24"/>
          <w:szCs w:val="24"/>
        </w:rPr>
        <w:t>.</w:t>
      </w:r>
      <w:r>
        <w:rPr>
          <w:rFonts w:ascii="Times New Roman" w:hAnsi="Times New Roman" w:cs="Times New Roman"/>
          <w:bCs/>
          <w:sz w:val="24"/>
          <w:szCs w:val="24"/>
        </w:rPr>
        <w:t xml:space="preserve"> </w:t>
      </w:r>
      <w:r w:rsidR="00116009" w:rsidRPr="00C0172F">
        <w:rPr>
          <w:rFonts w:ascii="Times New Roman" w:hAnsi="Times New Roman" w:cs="Times New Roman"/>
          <w:bCs/>
          <w:sz w:val="24"/>
          <w:szCs w:val="24"/>
        </w:rPr>
        <w:t>Молба, свободен текст.</w:t>
      </w:r>
    </w:p>
    <w:p w14:paraId="395F8623"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2. Професионална автобиография.</w:t>
      </w:r>
    </w:p>
    <w:p w14:paraId="20A9B88B" w14:textId="45B6F8C1" w:rsidR="00116009" w:rsidRPr="00C0172F" w:rsidRDefault="00E63AD8" w:rsidP="00116009">
      <w:pPr>
        <w:rPr>
          <w:rFonts w:ascii="Times New Roman" w:hAnsi="Times New Roman" w:cs="Times New Roman"/>
          <w:bCs/>
          <w:sz w:val="24"/>
          <w:szCs w:val="24"/>
        </w:rPr>
      </w:pPr>
      <w:r>
        <w:rPr>
          <w:rFonts w:ascii="Times New Roman" w:hAnsi="Times New Roman" w:cs="Times New Roman"/>
          <w:bCs/>
          <w:sz w:val="24"/>
          <w:szCs w:val="24"/>
        </w:rPr>
        <w:t>3</w:t>
      </w:r>
      <w:r w:rsidR="00116009" w:rsidRPr="00C0172F">
        <w:rPr>
          <w:rFonts w:ascii="Times New Roman" w:hAnsi="Times New Roman" w:cs="Times New Roman"/>
          <w:bCs/>
          <w:sz w:val="24"/>
          <w:szCs w:val="24"/>
        </w:rPr>
        <w:t>.</w:t>
      </w:r>
      <w:r>
        <w:rPr>
          <w:rFonts w:ascii="Times New Roman" w:hAnsi="Times New Roman" w:cs="Times New Roman"/>
          <w:bCs/>
          <w:sz w:val="24"/>
          <w:szCs w:val="24"/>
        </w:rPr>
        <w:t xml:space="preserve"> </w:t>
      </w:r>
      <w:r w:rsidR="00116009" w:rsidRPr="00C0172F">
        <w:rPr>
          <w:rFonts w:ascii="Times New Roman" w:hAnsi="Times New Roman" w:cs="Times New Roman"/>
          <w:bCs/>
          <w:sz w:val="24"/>
          <w:szCs w:val="24"/>
        </w:rPr>
        <w:t>Лична карта/копие/и оригинал за справка.</w:t>
      </w:r>
    </w:p>
    <w:p w14:paraId="2A197F72" w14:textId="1771D8F0"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4. Документ за придобито образование,</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специалност, квалификация, правоспособност, научно звание, научна или професионално-квалификационна степен.</w:t>
      </w:r>
    </w:p>
    <w:p w14:paraId="2F3AEED0"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5. Документ за стаж по специалността/за педагогическите кадри /, трудова книжка и копие от трудовата книжка.</w:t>
      </w:r>
    </w:p>
    <w:p w14:paraId="02E87676"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6. Документ за медицински преглед при първоначално постъпване на работа и след преустановяване на трудовата дейност по трудово правоотношение за срок над три месеца.</w:t>
      </w:r>
    </w:p>
    <w:p w14:paraId="2B1538A0"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7. Свидетелство за съдимост, ако са изтекли повече от шест месеца от прекратяване на последния трудов договор.</w:t>
      </w:r>
    </w:p>
    <w:p w14:paraId="682A2EF6"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8. Препоръка или характеристика от работното място, което е заемано последно.</w:t>
      </w:r>
    </w:p>
    <w:p w14:paraId="3558863C"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5. Трудовото правоотношение между страните се създава от момента на сключването на трудовия договор и те са длъжни да изпълняват задълженията си по него.</w:t>
      </w:r>
    </w:p>
    <w:p w14:paraId="202270BC" w14:textId="77777777" w:rsidR="00116009" w:rsidRPr="00C0172F" w:rsidRDefault="00116009" w:rsidP="00116009">
      <w:pPr>
        <w:rPr>
          <w:rFonts w:ascii="Times New Roman" w:hAnsi="Times New Roman" w:cs="Times New Roman"/>
          <w:bCs/>
          <w:sz w:val="24"/>
          <w:szCs w:val="24"/>
        </w:rPr>
      </w:pPr>
    </w:p>
    <w:p w14:paraId="644B93F7" w14:textId="059C219E"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III.</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Допълнителен труд по трудов договор.</w:t>
      </w:r>
    </w:p>
    <w:p w14:paraId="4278695C"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Чл.6. При необходимост и дългосрочно отсъствие на служител, се сключва допълнително споразумение по чл.110 от КТ.</w:t>
      </w:r>
    </w:p>
    <w:p w14:paraId="206EC737" w14:textId="51C2673D"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IV.</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Изменение на трудовото правоотношение.</w:t>
      </w:r>
    </w:p>
    <w:p w14:paraId="54DD45D2"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Чл.7./1/ Предмет на изменение на трудовия договор може да бъде всяка договорна страна с писмено съгласие между страните.</w:t>
      </w:r>
    </w:p>
    <w:p w14:paraId="47CC7603"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/2/. Директорът на детската градина може едностранно да увеличава трудовото възнаграждение на работника или служителя, съгласно вътрешните правила за работната заплата.</w:t>
      </w:r>
    </w:p>
    <w:p w14:paraId="09D81A13"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/3/. При изменение на трудовото правоотношение се спазват разпоредбите на чл. 118 и чл. 119 от КТ.</w:t>
      </w:r>
    </w:p>
    <w:p w14:paraId="426CFB3B" w14:textId="77777777" w:rsidR="00116009" w:rsidRPr="00C0172F" w:rsidRDefault="00116009" w:rsidP="00116009">
      <w:pPr>
        <w:rPr>
          <w:rFonts w:ascii="Times New Roman" w:hAnsi="Times New Roman" w:cs="Times New Roman"/>
          <w:bCs/>
          <w:sz w:val="24"/>
          <w:szCs w:val="24"/>
        </w:rPr>
      </w:pPr>
    </w:p>
    <w:p w14:paraId="69EEE657"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ТРЕТА –ОСНОВНИ ЗАДЪЛЖЕНИЯ НА СТРАНИТЕ</w:t>
      </w:r>
    </w:p>
    <w:p w14:paraId="0D0784A1"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lastRenderedPageBreak/>
        <w:t>ПО ТРУДОВОТО ПРАВООТНОШЕНИЕ</w:t>
      </w:r>
    </w:p>
    <w:p w14:paraId="7477D2FA" w14:textId="29FF7BE2"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Задължения на работодателя – директор</w:t>
      </w:r>
    </w:p>
    <w:p w14:paraId="33E5AD64"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Чл.8.Директорът на детското заведение е длъжен  да осигури на педагогическия и непедагогическия персонал необходимите условия за изпълнение на работата по трудовото правоотношение, за която са се уговорили, като осигури:</w:t>
      </w:r>
    </w:p>
    <w:p w14:paraId="0D39B6D0"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 Работа, която е определена при възникване на трудовото правоотношение.</w:t>
      </w:r>
    </w:p>
    <w:p w14:paraId="7A270919"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2. Работно място и условия в съответствие с характера на работата, работно облекло.</w:t>
      </w:r>
    </w:p>
    <w:p w14:paraId="4695057C"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3. Здравословни и безопасни условия на труд.</w:t>
      </w:r>
    </w:p>
    <w:p w14:paraId="5E003432"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4. Длъжностна характеристика на заеманата длъжност.</w:t>
      </w:r>
    </w:p>
    <w:p w14:paraId="48DF4D50"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5. Инструктаж за безопасни условия на възпитание, обучение и труд; противопожарна охрана и всички останали указания и инструкции, регламентиращи дейността на ДГ.</w:t>
      </w:r>
    </w:p>
    <w:p w14:paraId="39A5C629"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9. Директорът е длъжен  да пази достойнството на работника или служителя по време на изпълнение на работата по трудовото правоотношение.</w:t>
      </w:r>
    </w:p>
    <w:p w14:paraId="27AFF367"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10.Директорът е  длъжен  да създаде условия на служителите да повишават професионалната си квалификация в организирани форми на обучение и чрез самостоятелна подготовка.</w:t>
      </w:r>
    </w:p>
    <w:p w14:paraId="24198E76"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11. Директорът на ДГ като орган за управление:</w:t>
      </w:r>
    </w:p>
    <w:p w14:paraId="037B08C2"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 Организира, контролира и отговоря за цялостната дейност.</w:t>
      </w:r>
    </w:p>
    <w:p w14:paraId="220B9D52"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2. Спазва и прилага държавните образователни изисквания .</w:t>
      </w:r>
    </w:p>
    <w:p w14:paraId="329F1806"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3. Осигурява безопасни условия на възпитание, обучение и труд.</w:t>
      </w:r>
    </w:p>
    <w:p w14:paraId="1C6971BA"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4. Представлява ДГ пред органи, организации и лица и сключва договори с юридически и физически лица по предмета на дейност в съответствие с предоставените му пълномощия.</w:t>
      </w:r>
    </w:p>
    <w:p w14:paraId="143CB45B"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5. Разпорежда се с бюджетните средства.</w:t>
      </w:r>
    </w:p>
    <w:p w14:paraId="77DFBAFB"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6. Сключва и прекратява трудовите договори с учителите, служителите и работниците.</w:t>
      </w:r>
    </w:p>
    <w:p w14:paraId="5D152AAA"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7. Награждава и наказва учители, работници, и служители в съответствие с КТ, ЗНП и ППЗНП; организира приемането на деца, възпитанието и обучението им в съответствие с ДОИ.</w:t>
      </w:r>
    </w:p>
    <w:p w14:paraId="1012A2CA"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8. Подписва и подпечатва документи за преместване на деца, за завършена подготвителна група.</w:t>
      </w:r>
    </w:p>
    <w:p w14:paraId="35FBC97E"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9. Съхранява печата на ДГ.</w:t>
      </w:r>
    </w:p>
    <w:p w14:paraId="176DC3C3"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10. Съдейства на компетентни органи за установяване на допуснати нарушения.</w:t>
      </w:r>
    </w:p>
    <w:p w14:paraId="68FBD346"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11. Контролира и отговаря за правилното водене и съхраняване на задължителната документация.</w:t>
      </w:r>
    </w:p>
    <w:p w14:paraId="1FE5108E"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lastRenderedPageBreak/>
        <w:t>12. Изготвя длъжностно разписание на персонала и утвърждава поименно разписание на длъжностите и работните заплати.</w:t>
      </w:r>
    </w:p>
    <w:p w14:paraId="31B8CF2F"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12. Директорът е председател на Педагогическия съвет. В състава му с право на съвещателен глас могат да участват Председателят на родителското настоятелство, Председателят на Обществения съвет и медицинската сестра на детското заведение.</w:t>
      </w:r>
    </w:p>
    <w:p w14:paraId="19F10F60"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13. Когато директорът на ДГ отсъства, го замества друго лице, определено със заповед на директора.</w:t>
      </w:r>
    </w:p>
    <w:p w14:paraId="4FE78C6C"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14. През ваканциите при намаляване броя на децата в групите или наложителни обстоятелства, директорът може да обединява групите и да прави размествания на учителите.</w:t>
      </w:r>
    </w:p>
    <w:p w14:paraId="0102EE12"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15. При съкращаване на щата директорът заедно с ПС прави подбор на кадрите.</w:t>
      </w:r>
    </w:p>
    <w:p w14:paraId="6873CC0E" w14:textId="77777777" w:rsidR="00116009" w:rsidRPr="00C0172F" w:rsidRDefault="00116009" w:rsidP="00116009">
      <w:pPr>
        <w:rPr>
          <w:rFonts w:ascii="Times New Roman" w:hAnsi="Times New Roman" w:cs="Times New Roman"/>
          <w:bCs/>
          <w:sz w:val="24"/>
          <w:szCs w:val="24"/>
        </w:rPr>
      </w:pPr>
    </w:p>
    <w:p w14:paraId="3D6812AC" w14:textId="49405615"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II.</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Задължения на работниците и служителите –учители, помощен и обслужващ персонал.</w:t>
      </w:r>
    </w:p>
    <w:p w14:paraId="5CA130C4"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ВСИЧКИ  СЛУЖИТЕЛИ.</w:t>
      </w:r>
    </w:p>
    <w:p w14:paraId="2ED8B8B4"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 xml:space="preserve">Чл. 16. Основните задължения по трудово правоотношение се уреждат съгласно КТ, длъжностните характеристики, правилникът за </w:t>
      </w:r>
      <w:proofErr w:type="spellStart"/>
      <w:r w:rsidRPr="00C0172F">
        <w:rPr>
          <w:rFonts w:ascii="Times New Roman" w:hAnsi="Times New Roman" w:cs="Times New Roman"/>
          <w:bCs/>
          <w:sz w:val="24"/>
          <w:szCs w:val="24"/>
        </w:rPr>
        <w:t>вътрешнияред</w:t>
      </w:r>
      <w:proofErr w:type="spellEnd"/>
      <w:r w:rsidRPr="00C0172F">
        <w:rPr>
          <w:rFonts w:ascii="Times New Roman" w:hAnsi="Times New Roman" w:cs="Times New Roman"/>
          <w:bCs/>
          <w:sz w:val="24"/>
          <w:szCs w:val="24"/>
        </w:rPr>
        <w:t>, ЗПУО, ППЗНП и всички наредби и правилници регламентиращи дейността на ДГ.</w:t>
      </w:r>
    </w:p>
    <w:p w14:paraId="4B32A1A3"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17. При изпълнение на служебните си задължения работниците и служителите са длъжни:</w:t>
      </w:r>
    </w:p>
    <w:p w14:paraId="706FD8A8"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 Да спазват установената трудова дисциплина и да изпълняват работата, за която са се уговорили.</w:t>
      </w:r>
    </w:p>
    <w:p w14:paraId="0DD79B32"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2. Да се явяват на работа и да бъдат на работното си място до края на работното време, да не излизат извън района на ДГ без знанието на директора.</w:t>
      </w:r>
    </w:p>
    <w:p w14:paraId="236991E0"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3. Да се явяват на работа в състояние, което им позволява изпълнение на възложените задачи.</w:t>
      </w:r>
    </w:p>
    <w:p w14:paraId="240E0782"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4. Да не употребяват алкохол или други упойващи вещества през работно време.</w:t>
      </w:r>
    </w:p>
    <w:p w14:paraId="4942C47E"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5. Да използват цялото работно време за изпълнение на възложените задачи.</w:t>
      </w:r>
    </w:p>
    <w:p w14:paraId="2178ED71"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6. Да спазват техническите и технологични правила, правилника за осигуряване на безопасни условия на възпитание, обучение и труд и други законови нареждания на директора на ДГ.</w:t>
      </w:r>
    </w:p>
    <w:p w14:paraId="3739CF75"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7. Да пазят грижливо имуществото на ДГ и материално-техническата база, както и да пестят разходването на ел. енергия, вода, отопление и други материали.</w:t>
      </w:r>
    </w:p>
    <w:p w14:paraId="3FD89951"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8.Да пазят името на ДГ, да не уронват неговия авторитет и престиж, да не злоупотребяват с доверието на работодателя и да не разпространяват поверителни сведения за детското заведение.</w:t>
      </w:r>
    </w:p>
    <w:p w14:paraId="737E7BC9"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9. Да говорят на децата, техните родители и със служителите в ДГ   на книжовен български език и с вежлив тон.</w:t>
      </w:r>
    </w:p>
    <w:p w14:paraId="565FB32C"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10. Да съгласуват работата си и да оказват взаимопомощ и съдействие.</w:t>
      </w:r>
    </w:p>
    <w:p w14:paraId="30698137"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lastRenderedPageBreak/>
        <w:t>11. Да изпълняват всички други нареждания, произтичащи от нормативните актове, колективния трудов договор и от характера на работа.</w:t>
      </w:r>
    </w:p>
    <w:p w14:paraId="5A8EF9D7"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12. Да изпълняват точно и своевременно нарежданията на директора</w:t>
      </w:r>
    </w:p>
    <w:p w14:paraId="3A13854C"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18 /1/. Служителите са длъжни да спазват изготвените и утвърдени от директора графици в детската градина и решенията на Педагогическия съвет.</w:t>
      </w:r>
    </w:p>
    <w:p w14:paraId="19ED866F"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/2/ Служителите нямат право да променят графика на смените си.  Това може да става само в изключителни ситуации и само след разрешение от директора.</w:t>
      </w:r>
    </w:p>
    <w:p w14:paraId="484B1149"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19. Служителите уведомяват директора своевременно при отсъствие от работа по здравословни причини и представят болничен лист в срок от 2 работни дни.</w:t>
      </w:r>
    </w:p>
    <w:p w14:paraId="02E309DF"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20.Работниците и служителите имат право:</w:t>
      </w:r>
    </w:p>
    <w:p w14:paraId="5AFE5626"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 На своевременна, достоверна и разбираема информация относно дейността на детската градина.</w:t>
      </w:r>
    </w:p>
    <w:p w14:paraId="6A3BDB1A"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2. Да изискват от работодателя обективна и справедлива характеристика за професионалните си качества и резултатите от трудовата си дейност или обективна препоръка при кандидатстване за работа при друг работодател.</w:t>
      </w:r>
    </w:p>
    <w:p w14:paraId="1551697C" w14:textId="77777777" w:rsidR="00116009" w:rsidRPr="00C0172F" w:rsidRDefault="00116009" w:rsidP="00116009">
      <w:pPr>
        <w:rPr>
          <w:rFonts w:ascii="Times New Roman" w:hAnsi="Times New Roman" w:cs="Times New Roman"/>
          <w:bCs/>
          <w:sz w:val="24"/>
          <w:szCs w:val="24"/>
        </w:rPr>
      </w:pPr>
    </w:p>
    <w:p w14:paraId="6F48893E"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Учители.</w:t>
      </w:r>
    </w:p>
    <w:p w14:paraId="4CC60F80"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Чл.21.Учителят има право:</w:t>
      </w:r>
    </w:p>
    <w:p w14:paraId="654D84A1"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 Да получава информация за възможностите за повишаване на професионалната си квалификация</w:t>
      </w:r>
    </w:p>
    <w:p w14:paraId="69E5FA3D"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2. Да участва в определяне стратегията на ДГ при разработването на Годишния план за възпитателно-образователната работа и други вътрешни документи на детското заведение и организираните дейности извън годишния план.</w:t>
      </w:r>
    </w:p>
    <w:p w14:paraId="36BDE9A0"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3. Да избира варианти на учебни програми, учебни помагала, помощна литература и други.</w:t>
      </w:r>
    </w:p>
    <w:p w14:paraId="2EB87572"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4. Да прилага педагогически идеи, концепции, методи, технологии и средства за обучение.</w:t>
      </w:r>
    </w:p>
    <w:p w14:paraId="757E537A"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5. Да избира организационни форми за обучение и възпитателни въздействия.</w:t>
      </w:r>
    </w:p>
    <w:p w14:paraId="0A5570F3"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6. Да получава информация относно състоянието на делата в ДГ.</w:t>
      </w:r>
    </w:p>
    <w:p w14:paraId="0ADAD70C"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22. Учители, постигнали високи резултати при възпитанието и обучението на децата, се поощряват с грамота и предметни награди, а чрез медиите дейността им се популяризира за получаване на обществено признание.</w:t>
      </w:r>
    </w:p>
    <w:p w14:paraId="0878A6C1"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23. Учителят е длъжен :</w:t>
      </w:r>
    </w:p>
    <w:p w14:paraId="17A1E0DB"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 Да изпълнява задълженията си, определени в КТ, нормативните актове в системата на народната просвета и в длъжностната характеристика.</w:t>
      </w:r>
    </w:p>
    <w:p w14:paraId="383BE183"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lastRenderedPageBreak/>
        <w:t>2. Да изпълнява нормата за задължителна преподавателска работа.</w:t>
      </w:r>
    </w:p>
    <w:p w14:paraId="6C474204"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3. Да изпълнява решенията на Педагогическия съвет, както и препоръките на контролните органи, на РУО на МОН  и други контролни органи.</w:t>
      </w:r>
    </w:p>
    <w:p w14:paraId="04BC9515"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4. Да опазва живота и здравето на децата по време на образователния-възпитателния процес и на други дейности организирани от учителя или детското заведение.</w:t>
      </w:r>
    </w:p>
    <w:p w14:paraId="51B00365"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5. Да повишава професионалната си квалификация.</w:t>
      </w:r>
    </w:p>
    <w:p w14:paraId="687F1F71"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24. Учителят не може да нарушава правата на детето, да унижава личното му достойнство, да прилага форми на психическо и физическо насилие върху него.</w:t>
      </w:r>
    </w:p>
    <w:p w14:paraId="6FE62583"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25. Учителят няма право едностранно да отстранява дете от образователния-възпитателния процес или от допълнителните педагогически дейности.</w:t>
      </w:r>
    </w:p>
    <w:p w14:paraId="6B3A0F45"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26. Учителите по групи водят и съхраняват :</w:t>
      </w:r>
    </w:p>
    <w:p w14:paraId="2D68AD7F"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 Дневниците на групите.</w:t>
      </w:r>
    </w:p>
    <w:p w14:paraId="23D4BC7A"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2. Медицинските бележки за извиняване на отсъствията на децата.</w:t>
      </w:r>
    </w:p>
    <w:p w14:paraId="334F57E8"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3. Молбите на родителите за отсъствия на децата по семейни причини.</w:t>
      </w:r>
    </w:p>
    <w:p w14:paraId="05EC32FB"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4.Декларациите за пътуващи с автобуса за специализиран превоз деца, подадени от родители.</w:t>
      </w:r>
    </w:p>
    <w:p w14:paraId="516C768A"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5.Декларации от родители за деца, посещаващи заниманията извън ДОИ.</w:t>
      </w:r>
    </w:p>
    <w:p w14:paraId="490C5E2E"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 xml:space="preserve">6.Други , изисквани от Правилник или </w:t>
      </w:r>
      <w:proofErr w:type="spellStart"/>
      <w:r w:rsidRPr="00C0172F">
        <w:rPr>
          <w:rFonts w:ascii="Times New Roman" w:hAnsi="Times New Roman" w:cs="Times New Roman"/>
          <w:bCs/>
          <w:sz w:val="24"/>
          <w:szCs w:val="24"/>
        </w:rPr>
        <w:t>др.нормативни</w:t>
      </w:r>
      <w:proofErr w:type="spellEnd"/>
      <w:r w:rsidRPr="00C0172F">
        <w:rPr>
          <w:rFonts w:ascii="Times New Roman" w:hAnsi="Times New Roman" w:cs="Times New Roman"/>
          <w:bCs/>
          <w:sz w:val="24"/>
          <w:szCs w:val="24"/>
        </w:rPr>
        <w:t xml:space="preserve"> документи.</w:t>
      </w:r>
    </w:p>
    <w:p w14:paraId="7A85E093"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Чл.27. Учителите попълват документацията на ДГ с химикал, като не извършват поправки и корекции без знанието на директора.</w:t>
      </w:r>
    </w:p>
    <w:p w14:paraId="7D056DBF"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28. Учителят предварително писмено уведомява директора при извеждане на децата извън сградата на ДГ за наблюдения, театри, екскурзии и други мероприятия .</w:t>
      </w:r>
    </w:p>
    <w:p w14:paraId="54502C73"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29./1/ Учителят трябва да познава много добре децата от групата, да се съобразява с техните психически и индивидуални способности, интереси, битови и семейни условия и други.</w:t>
      </w:r>
    </w:p>
    <w:p w14:paraId="22C61F8E"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/2/ Необходимо е да поддържа връзка с родителите/настойниците /на децата и своевременно да ги уведомява за допуснати инциденти.</w:t>
      </w:r>
    </w:p>
    <w:p w14:paraId="25B55405"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30. На родителска среща учителите запознават родителите с техните права и задължения съгласно Правилника за вътрешния ред, както и с учебната програма, по която ще се организира възпитателно-образователния процес.</w:t>
      </w:r>
    </w:p>
    <w:p w14:paraId="3864F798"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31. Учителят дава необходимите справки, отчети, информации и други, изисквани от директора на детската градина.</w:t>
      </w:r>
    </w:p>
    <w:p w14:paraId="147B4967" w14:textId="536C08AF"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lastRenderedPageBreak/>
        <w:t>Чл. 32. В началото на учебната година, на родителски срещи по групи, учителите организират избирането на родителски активи от трима родители за всяка група,</w:t>
      </w:r>
      <w:r w:rsidR="00E63AD8">
        <w:rPr>
          <w:rFonts w:ascii="Times New Roman" w:hAnsi="Times New Roman" w:cs="Times New Roman"/>
          <w:bCs/>
          <w:sz w:val="24"/>
          <w:szCs w:val="24"/>
        </w:rPr>
        <w:t xml:space="preserve"> </w:t>
      </w:r>
      <w:r w:rsidRPr="00C0172F">
        <w:rPr>
          <w:rFonts w:ascii="Times New Roman" w:hAnsi="Times New Roman" w:cs="Times New Roman"/>
          <w:bCs/>
          <w:sz w:val="24"/>
          <w:szCs w:val="24"/>
        </w:rPr>
        <w:t>дават и приемат предложения за участие  или преустановяване участието на родители в Родителско настоятелство и Обществен съвет</w:t>
      </w:r>
    </w:p>
    <w:p w14:paraId="58BBBD52"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 xml:space="preserve">Чл. 33. Забранява се децата да бъдат оставяни сами под какъвто и да е било предлог, без да бъде обезпечено присъствието на друг учител или </w:t>
      </w:r>
      <w:proofErr w:type="spellStart"/>
      <w:r w:rsidRPr="00C0172F">
        <w:rPr>
          <w:rFonts w:ascii="Times New Roman" w:hAnsi="Times New Roman" w:cs="Times New Roman"/>
          <w:bCs/>
          <w:sz w:val="24"/>
          <w:szCs w:val="24"/>
        </w:rPr>
        <w:t>пом</w:t>
      </w:r>
      <w:proofErr w:type="spellEnd"/>
      <w:r w:rsidRPr="00C0172F">
        <w:rPr>
          <w:rFonts w:ascii="Times New Roman" w:hAnsi="Times New Roman" w:cs="Times New Roman"/>
          <w:bCs/>
          <w:sz w:val="24"/>
          <w:szCs w:val="24"/>
        </w:rPr>
        <w:t>. възпитател на групата.</w:t>
      </w:r>
    </w:p>
    <w:p w14:paraId="355AE8E1"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 xml:space="preserve">Чл. 34. Учителите не напускат групата преди идването на втората смяна . </w:t>
      </w:r>
    </w:p>
    <w:p w14:paraId="7BA4BD67"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/1/При закъснение се уведомява директора.</w:t>
      </w:r>
    </w:p>
    <w:p w14:paraId="7A030510"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/2/Учителите от групата взаимно се информират за състоянието, даваните медикаменти, инциденти с децата в групата, за взетите на обяд деца и др.</w:t>
      </w:r>
    </w:p>
    <w:p w14:paraId="60E61F56"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35. Учителите дават точни сведения за броя на децата в групите, носят лична отговорност за акуратното вписване на бройките в заповедната книга.</w:t>
      </w:r>
    </w:p>
    <w:p w14:paraId="774D0F10"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 xml:space="preserve">Чл. 36. Детските учители  и </w:t>
      </w:r>
      <w:proofErr w:type="spellStart"/>
      <w:r w:rsidRPr="00C0172F">
        <w:rPr>
          <w:rFonts w:ascii="Times New Roman" w:hAnsi="Times New Roman" w:cs="Times New Roman"/>
          <w:bCs/>
          <w:sz w:val="24"/>
          <w:szCs w:val="24"/>
        </w:rPr>
        <w:t>пом</w:t>
      </w:r>
      <w:proofErr w:type="spellEnd"/>
      <w:r w:rsidRPr="00C0172F">
        <w:rPr>
          <w:rFonts w:ascii="Times New Roman" w:hAnsi="Times New Roman" w:cs="Times New Roman"/>
          <w:bCs/>
          <w:sz w:val="24"/>
          <w:szCs w:val="24"/>
        </w:rPr>
        <w:t>. възпитателите носят отговорност за предаване на децата на родителите им в добър външен вид.</w:t>
      </w:r>
    </w:p>
    <w:p w14:paraId="6247DD6F" w14:textId="77777777" w:rsidR="00116009" w:rsidRPr="00C0172F" w:rsidRDefault="00116009" w:rsidP="00116009">
      <w:pPr>
        <w:rPr>
          <w:rFonts w:ascii="Times New Roman" w:hAnsi="Times New Roman" w:cs="Times New Roman"/>
          <w:bCs/>
          <w:sz w:val="24"/>
          <w:szCs w:val="24"/>
        </w:rPr>
      </w:pPr>
    </w:p>
    <w:p w14:paraId="7A06D8A4"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ПОМОЩНО-ОБСЛУЖВАЩ ПЕРСОНАЛ</w:t>
      </w:r>
    </w:p>
    <w:p w14:paraId="73B20C4D"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37. Помощник - възпитателите поддържат хигиенното състояние в сградите и дворните пространства на ДГ.</w:t>
      </w:r>
    </w:p>
    <w:p w14:paraId="108EE893"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 xml:space="preserve">Чл. 38. След приключване на работните си задължения за ежедневна дезинфекция и хигиена в занималните, спалните , коридора, </w:t>
      </w:r>
      <w:proofErr w:type="spellStart"/>
      <w:r w:rsidRPr="00C0172F">
        <w:rPr>
          <w:rFonts w:ascii="Times New Roman" w:hAnsi="Times New Roman" w:cs="Times New Roman"/>
          <w:bCs/>
          <w:sz w:val="24"/>
          <w:szCs w:val="24"/>
        </w:rPr>
        <w:t>пом</w:t>
      </w:r>
      <w:proofErr w:type="spellEnd"/>
      <w:r w:rsidRPr="00C0172F">
        <w:rPr>
          <w:rFonts w:ascii="Times New Roman" w:hAnsi="Times New Roman" w:cs="Times New Roman"/>
          <w:bCs/>
          <w:sz w:val="24"/>
          <w:szCs w:val="24"/>
        </w:rPr>
        <w:t>. възпитателите активно съдействат на учителите за организиране на възпитателно-образователната работа.</w:t>
      </w:r>
    </w:p>
    <w:p w14:paraId="557D19F4" w14:textId="0464D73D"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39. При игра на двора на ДГ, разходки, екскурзии, посещения и други мероприятия извън сграда</w:t>
      </w:r>
      <w:r w:rsidR="00E63AD8">
        <w:rPr>
          <w:rFonts w:ascii="Times New Roman" w:hAnsi="Times New Roman" w:cs="Times New Roman"/>
          <w:bCs/>
          <w:sz w:val="24"/>
          <w:szCs w:val="24"/>
        </w:rPr>
        <w:t>та на детското заведение, помощник</w:t>
      </w:r>
      <w:r w:rsidRPr="00C0172F">
        <w:rPr>
          <w:rFonts w:ascii="Times New Roman" w:hAnsi="Times New Roman" w:cs="Times New Roman"/>
          <w:bCs/>
          <w:sz w:val="24"/>
          <w:szCs w:val="24"/>
        </w:rPr>
        <w:t xml:space="preserve"> възпитателите активно съдействат на учителите и мед. сестра за опазване живота и здравето на децата.</w:t>
      </w:r>
    </w:p>
    <w:p w14:paraId="3B599B94"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 xml:space="preserve">Чл. 40./1/ Във връзка с подобряване на безопасните условия на възпитание, обучение и труд в детското заведение и носената лична отговорност за това, на всеки служител на ДГ, се обособява книга за материално-техническото състояние на сградата на ДЗ, която </w:t>
      </w:r>
      <w:proofErr w:type="spellStart"/>
      <w:r w:rsidRPr="00C0172F">
        <w:rPr>
          <w:rFonts w:ascii="Times New Roman" w:hAnsi="Times New Roman" w:cs="Times New Roman"/>
          <w:bCs/>
          <w:sz w:val="24"/>
          <w:szCs w:val="24"/>
        </w:rPr>
        <w:t>пом</w:t>
      </w:r>
      <w:proofErr w:type="spellEnd"/>
      <w:r w:rsidRPr="00C0172F">
        <w:rPr>
          <w:rFonts w:ascii="Times New Roman" w:hAnsi="Times New Roman" w:cs="Times New Roman"/>
          <w:bCs/>
          <w:sz w:val="24"/>
          <w:szCs w:val="24"/>
        </w:rPr>
        <w:t>. възпитателите попълват.</w:t>
      </w:r>
    </w:p>
    <w:p w14:paraId="77B252DB" w14:textId="49733D06" w:rsidR="00116009" w:rsidRPr="00C0172F" w:rsidRDefault="00E63AD8" w:rsidP="00116009">
      <w:pPr>
        <w:rPr>
          <w:rFonts w:ascii="Times New Roman" w:hAnsi="Times New Roman" w:cs="Times New Roman"/>
          <w:bCs/>
          <w:sz w:val="24"/>
          <w:szCs w:val="24"/>
        </w:rPr>
      </w:pPr>
      <w:r>
        <w:rPr>
          <w:rFonts w:ascii="Times New Roman" w:hAnsi="Times New Roman" w:cs="Times New Roman"/>
          <w:bCs/>
          <w:sz w:val="24"/>
          <w:szCs w:val="24"/>
        </w:rPr>
        <w:t>/2/ Дежурните за деня  помощник</w:t>
      </w:r>
      <w:r w:rsidR="00116009" w:rsidRPr="00C0172F">
        <w:rPr>
          <w:rFonts w:ascii="Times New Roman" w:hAnsi="Times New Roman" w:cs="Times New Roman"/>
          <w:bCs/>
          <w:sz w:val="24"/>
          <w:szCs w:val="24"/>
        </w:rPr>
        <w:t xml:space="preserve"> възпитатели изключват ел. захранването /шалтера/, проверяват и описват състоянието на работните места, както и взетите мерки за техническа безопасност.</w:t>
      </w:r>
      <w:r>
        <w:rPr>
          <w:rFonts w:ascii="Times New Roman" w:hAnsi="Times New Roman" w:cs="Times New Roman"/>
          <w:bCs/>
          <w:sz w:val="24"/>
          <w:szCs w:val="24"/>
        </w:rPr>
        <w:t xml:space="preserve"> </w:t>
      </w:r>
      <w:r w:rsidR="00116009" w:rsidRPr="00C0172F">
        <w:rPr>
          <w:rFonts w:ascii="Times New Roman" w:hAnsi="Times New Roman" w:cs="Times New Roman"/>
          <w:bCs/>
          <w:sz w:val="24"/>
          <w:szCs w:val="24"/>
        </w:rPr>
        <w:t>За верността на написаното отговарят с подписа си.</w:t>
      </w:r>
    </w:p>
    <w:p w14:paraId="0F219073" w14:textId="13D0D813" w:rsidR="00116009" w:rsidRPr="00C0172F" w:rsidRDefault="00E63AD8" w:rsidP="00116009">
      <w:pPr>
        <w:rPr>
          <w:rFonts w:ascii="Times New Roman" w:hAnsi="Times New Roman" w:cs="Times New Roman"/>
          <w:bCs/>
          <w:sz w:val="24"/>
          <w:szCs w:val="24"/>
        </w:rPr>
      </w:pPr>
      <w:r>
        <w:rPr>
          <w:rFonts w:ascii="Times New Roman" w:hAnsi="Times New Roman" w:cs="Times New Roman"/>
          <w:bCs/>
          <w:sz w:val="24"/>
          <w:szCs w:val="24"/>
        </w:rPr>
        <w:t>Чл. 41. Домакин,  готвач, и помощник</w:t>
      </w:r>
      <w:r w:rsidR="00116009" w:rsidRPr="00C0172F">
        <w:rPr>
          <w:rFonts w:ascii="Times New Roman" w:hAnsi="Times New Roman" w:cs="Times New Roman"/>
          <w:bCs/>
          <w:sz w:val="24"/>
          <w:szCs w:val="24"/>
        </w:rPr>
        <w:t xml:space="preserve"> готвач поддържат чисти складови помещения, кухненския блок и хладилниците, които размразяват редовно, измиват бурканите за проби, които заделят ежедневно и съхраняват 48 часа в хладилник, и се заместват взаимно.</w:t>
      </w:r>
    </w:p>
    <w:p w14:paraId="15AF4D0B" w14:textId="668BFF4B"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 xml:space="preserve">Чл. 42. </w:t>
      </w:r>
      <w:proofErr w:type="spellStart"/>
      <w:r w:rsidRPr="00C0172F">
        <w:rPr>
          <w:rFonts w:ascii="Times New Roman" w:hAnsi="Times New Roman" w:cs="Times New Roman"/>
          <w:bCs/>
          <w:sz w:val="24"/>
          <w:szCs w:val="24"/>
        </w:rPr>
        <w:t>Огнярът</w:t>
      </w:r>
      <w:proofErr w:type="spellEnd"/>
      <w:r w:rsidRPr="00C0172F">
        <w:rPr>
          <w:rFonts w:ascii="Times New Roman" w:hAnsi="Times New Roman" w:cs="Times New Roman"/>
          <w:bCs/>
          <w:sz w:val="24"/>
          <w:szCs w:val="24"/>
        </w:rPr>
        <w:t xml:space="preserve"> на ДЗ, освен задълженията си по длъжностна характеристика, отговаря и за редовното окосяване на тревните площ</w:t>
      </w:r>
      <w:r w:rsidR="00E63AD8">
        <w:rPr>
          <w:rFonts w:ascii="Times New Roman" w:hAnsi="Times New Roman" w:cs="Times New Roman"/>
          <w:bCs/>
          <w:sz w:val="24"/>
          <w:szCs w:val="24"/>
        </w:rPr>
        <w:t>и, участ</w:t>
      </w:r>
      <w:r w:rsidRPr="00C0172F">
        <w:rPr>
          <w:rFonts w:ascii="Times New Roman" w:hAnsi="Times New Roman" w:cs="Times New Roman"/>
          <w:bCs/>
          <w:sz w:val="24"/>
          <w:szCs w:val="24"/>
        </w:rPr>
        <w:t>ва в  почистването на детското заведение при снеговалеж.</w:t>
      </w:r>
    </w:p>
    <w:p w14:paraId="012B5A7E"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lastRenderedPageBreak/>
        <w:t>Чл. 43. При продължителен и обилен снеговалеж, в почистването на снега , задължително участва и целия персонал по график, определен от директора.</w:t>
      </w:r>
    </w:p>
    <w:p w14:paraId="773B4FCA" w14:textId="77777777" w:rsidR="00116009" w:rsidRPr="00C0172F" w:rsidRDefault="00116009" w:rsidP="00116009">
      <w:pPr>
        <w:rPr>
          <w:rFonts w:ascii="Times New Roman" w:hAnsi="Times New Roman" w:cs="Times New Roman"/>
          <w:bCs/>
          <w:sz w:val="24"/>
          <w:szCs w:val="24"/>
        </w:rPr>
      </w:pPr>
    </w:p>
    <w:p w14:paraId="3970E52E"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ЧЕТВЪРТА – РАБОТНО ВРЕМЕ И ПОЧИВКИ</w:t>
      </w:r>
    </w:p>
    <w:p w14:paraId="3B14F133" w14:textId="157A0F02"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w:t>
      </w:r>
      <w:r w:rsidR="00266ADB">
        <w:rPr>
          <w:rFonts w:ascii="Times New Roman" w:hAnsi="Times New Roman" w:cs="Times New Roman"/>
          <w:bCs/>
          <w:sz w:val="24"/>
          <w:szCs w:val="24"/>
        </w:rPr>
        <w:t xml:space="preserve"> </w:t>
      </w:r>
      <w:r w:rsidRPr="00C0172F">
        <w:rPr>
          <w:rFonts w:ascii="Times New Roman" w:hAnsi="Times New Roman" w:cs="Times New Roman"/>
          <w:bCs/>
          <w:sz w:val="24"/>
          <w:szCs w:val="24"/>
        </w:rPr>
        <w:t>Редовно работно време</w:t>
      </w:r>
    </w:p>
    <w:p w14:paraId="2D76030D"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Чл.44. Работно време на детското заведение:</w:t>
      </w:r>
    </w:p>
    <w:p w14:paraId="235FD52D"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1.Детското заведение работи с деца през цялата година на петдневна работна седмица по 11 часа дневно –от 7,00 до 18,00 ч.</w:t>
      </w:r>
    </w:p>
    <w:p w14:paraId="2E81F5D1" w14:textId="069E7BE6"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2. Приемът на децата се осъществява сутрин от 7,00 ч. до 8:30 ч. и се издават от 16,00 ч.</w:t>
      </w:r>
      <w:r w:rsidR="00266ADB">
        <w:rPr>
          <w:rFonts w:ascii="Times New Roman" w:hAnsi="Times New Roman" w:cs="Times New Roman"/>
          <w:bCs/>
          <w:sz w:val="24"/>
          <w:szCs w:val="24"/>
        </w:rPr>
        <w:t xml:space="preserve"> </w:t>
      </w:r>
      <w:r w:rsidRPr="00C0172F">
        <w:rPr>
          <w:rFonts w:ascii="Times New Roman" w:hAnsi="Times New Roman" w:cs="Times New Roman"/>
          <w:bCs/>
          <w:sz w:val="24"/>
          <w:szCs w:val="24"/>
        </w:rPr>
        <w:t>до 18,00 ч.</w:t>
      </w:r>
    </w:p>
    <w:p w14:paraId="4AC01DEE"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3.Желателно е персоналът да постъпва на работното си място 5 мин. преди началото на работното време.</w:t>
      </w:r>
    </w:p>
    <w:p w14:paraId="4749067B"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45. Работно време на педагогическия персонал</w:t>
      </w:r>
    </w:p>
    <w:p w14:paraId="578A8069"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1.Директор - от 8:00 ч. – 16.30 часа,</w:t>
      </w:r>
    </w:p>
    <w:p w14:paraId="776D3347" w14:textId="0903D490"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приемен ден:</w:t>
      </w:r>
      <w:r w:rsidR="00266ADB">
        <w:rPr>
          <w:rFonts w:ascii="Times New Roman" w:hAnsi="Times New Roman" w:cs="Times New Roman"/>
          <w:bCs/>
          <w:sz w:val="24"/>
          <w:szCs w:val="24"/>
        </w:rPr>
        <w:t xml:space="preserve"> </w:t>
      </w:r>
      <w:r w:rsidRPr="00C0172F">
        <w:rPr>
          <w:rFonts w:ascii="Times New Roman" w:hAnsi="Times New Roman" w:cs="Times New Roman"/>
          <w:bCs/>
          <w:sz w:val="24"/>
          <w:szCs w:val="24"/>
        </w:rPr>
        <w:t>понеделник - 8.00-11.00 часа.</w:t>
      </w:r>
    </w:p>
    <w:p w14:paraId="335523A7"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2.Учители-</w:t>
      </w:r>
    </w:p>
    <w:p w14:paraId="6445970E"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 xml:space="preserve">                                     Първа смяна-от 7:00 ч. до 13:30 ч.</w:t>
      </w:r>
    </w:p>
    <w:p w14:paraId="5CC0E8AC"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 xml:space="preserve">                                     Втора смяна - от 12.30 ч. до18.00 ч.</w:t>
      </w:r>
    </w:p>
    <w:p w14:paraId="6FAB0099"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46. Работно време на непедагогическия персонал</w:t>
      </w:r>
    </w:p>
    <w:p w14:paraId="0E42DFED"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 xml:space="preserve"> 1.Пом. възпитатели ДГ- </w:t>
      </w:r>
    </w:p>
    <w:p w14:paraId="369541C4"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 xml:space="preserve">                                      Първа смяна - от 6:30ч. до 15:00 ч.</w:t>
      </w:r>
    </w:p>
    <w:p w14:paraId="1708DEA9"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 xml:space="preserve">                                      Втора смяна – от 10.30 до 18.00ч.</w:t>
      </w:r>
    </w:p>
    <w:p w14:paraId="4A52C6CC" w14:textId="72FE6004"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2. Мед.</w:t>
      </w:r>
      <w:r w:rsidR="00266ADB">
        <w:rPr>
          <w:rFonts w:ascii="Times New Roman" w:hAnsi="Times New Roman" w:cs="Times New Roman"/>
          <w:bCs/>
          <w:sz w:val="24"/>
          <w:szCs w:val="24"/>
        </w:rPr>
        <w:t xml:space="preserve"> </w:t>
      </w:r>
      <w:r w:rsidRPr="00C0172F">
        <w:rPr>
          <w:rFonts w:ascii="Times New Roman" w:hAnsi="Times New Roman" w:cs="Times New Roman"/>
          <w:bCs/>
          <w:sz w:val="24"/>
          <w:szCs w:val="24"/>
        </w:rPr>
        <w:t>сестра в детската градина-  7:00ч. до 15:30 ч.</w:t>
      </w:r>
    </w:p>
    <w:p w14:paraId="64A14BEF"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3. Касиер-домакин –  от 6:30 ч. до 15,00ч.</w:t>
      </w:r>
    </w:p>
    <w:p w14:paraId="1AEB0923"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6. Кухненски персонал - от 6:30 ч. до 15:00 ч.</w:t>
      </w:r>
    </w:p>
    <w:p w14:paraId="45CA3A1D"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Чл.47.Дежурен персонал</w:t>
      </w:r>
    </w:p>
    <w:p w14:paraId="7A243F6D"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  Учителите от всяка група дават дежурства по график, изработен  от Директора.</w:t>
      </w:r>
    </w:p>
    <w:p w14:paraId="5BA23115" w14:textId="23B67324"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/1/.Дежурният учител/мед.</w:t>
      </w:r>
      <w:r w:rsidR="00266ADB">
        <w:rPr>
          <w:rFonts w:ascii="Times New Roman" w:hAnsi="Times New Roman" w:cs="Times New Roman"/>
          <w:bCs/>
          <w:sz w:val="24"/>
          <w:szCs w:val="24"/>
        </w:rPr>
        <w:t xml:space="preserve"> </w:t>
      </w:r>
      <w:r w:rsidRPr="00C0172F">
        <w:rPr>
          <w:rFonts w:ascii="Times New Roman" w:hAnsi="Times New Roman" w:cs="Times New Roman"/>
          <w:bCs/>
          <w:sz w:val="24"/>
          <w:szCs w:val="24"/>
        </w:rPr>
        <w:t>сестра носи лично отговорност за доведените/ оставащите  деца от всички групи.</w:t>
      </w:r>
    </w:p>
    <w:p w14:paraId="7841CF76"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lastRenderedPageBreak/>
        <w:t>/2/. Вечер,  помощник-възпитателите   проверяват за безопасното издаване на сградата, изключват ел. захранването/шалтера/, и се подписват в дневник за дежурствата. Включват СОТ и заключват вратите на сградите и входните врати на ДЗ.</w:t>
      </w:r>
    </w:p>
    <w:p w14:paraId="0FC0E419" w14:textId="296BDEF5"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/3/.Деца ,останали след 18,00 часа, остават при дежурния учител.</w:t>
      </w:r>
      <w:r w:rsidR="00266ADB">
        <w:rPr>
          <w:rFonts w:ascii="Times New Roman" w:hAnsi="Times New Roman" w:cs="Times New Roman"/>
          <w:bCs/>
          <w:sz w:val="24"/>
          <w:szCs w:val="24"/>
        </w:rPr>
        <w:t xml:space="preserve"> </w:t>
      </w:r>
      <w:r w:rsidRPr="00C0172F">
        <w:rPr>
          <w:rFonts w:ascii="Times New Roman" w:hAnsi="Times New Roman" w:cs="Times New Roman"/>
          <w:bCs/>
          <w:sz w:val="24"/>
          <w:szCs w:val="24"/>
        </w:rPr>
        <w:t>За случилото се закъснение на родителя се съставя Протокол с причини, час на пристигане, подписи на двете страни.</w:t>
      </w:r>
    </w:p>
    <w:p w14:paraId="75FB3ADE"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/4/За деца останали след 18,00 часа повече от  три пъти, се прилага процедура за уведомяване на  Педагогическия съвет и вземане решения по случая.</w:t>
      </w:r>
    </w:p>
    <w:p w14:paraId="420E41CC"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/5/.Пътуващите с автобуса деца, които не са издадени по спирките в случай на закъснение, отсъствие на родител /или лице, упоменато в декларацията за пътуващи деца/, се връщат обратно с училищния автобус в детското заведение и оставят на дежурния учител до пристигане на близките.</w:t>
      </w:r>
    </w:p>
    <w:p w14:paraId="37FEFF5C"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/6/.При доказан повторен такъв случай с едно и също дете за една учебна година , родителят заплаща допълнителния курс ,направен  от училищния автобус.</w:t>
      </w:r>
    </w:p>
    <w:p w14:paraId="4C973481" w14:textId="77777777" w:rsidR="00116009" w:rsidRPr="00C0172F" w:rsidRDefault="00116009" w:rsidP="00116009">
      <w:pPr>
        <w:rPr>
          <w:rFonts w:ascii="Times New Roman" w:hAnsi="Times New Roman" w:cs="Times New Roman"/>
          <w:bCs/>
          <w:sz w:val="24"/>
          <w:szCs w:val="24"/>
        </w:rPr>
      </w:pPr>
    </w:p>
    <w:p w14:paraId="5FC608A9" w14:textId="2A551D4B"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II.</w:t>
      </w:r>
      <w:r w:rsidR="00266ADB">
        <w:rPr>
          <w:rFonts w:ascii="Times New Roman" w:hAnsi="Times New Roman" w:cs="Times New Roman"/>
          <w:bCs/>
          <w:sz w:val="24"/>
          <w:szCs w:val="24"/>
        </w:rPr>
        <w:t xml:space="preserve"> </w:t>
      </w:r>
      <w:r w:rsidRPr="00C0172F">
        <w:rPr>
          <w:rFonts w:ascii="Times New Roman" w:hAnsi="Times New Roman" w:cs="Times New Roman"/>
          <w:bCs/>
          <w:sz w:val="24"/>
          <w:szCs w:val="24"/>
        </w:rPr>
        <w:t>Почивки</w:t>
      </w:r>
    </w:p>
    <w:p w14:paraId="4B472664"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Чл.48.Почивки по КТ.</w:t>
      </w:r>
    </w:p>
    <w:p w14:paraId="0398B2DB" w14:textId="5442B759"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w:t>
      </w:r>
      <w:r w:rsidR="00266ADB">
        <w:rPr>
          <w:rFonts w:ascii="Times New Roman" w:hAnsi="Times New Roman" w:cs="Times New Roman"/>
          <w:bCs/>
          <w:sz w:val="24"/>
          <w:szCs w:val="24"/>
        </w:rPr>
        <w:t xml:space="preserve"> </w:t>
      </w:r>
      <w:r w:rsidRPr="00C0172F">
        <w:rPr>
          <w:rFonts w:ascii="Times New Roman" w:hAnsi="Times New Roman" w:cs="Times New Roman"/>
          <w:bCs/>
          <w:sz w:val="24"/>
          <w:szCs w:val="24"/>
        </w:rPr>
        <w:t>Учители: 1 см.- 11.00- 11.30</w:t>
      </w:r>
      <w:r w:rsidR="003A12D5">
        <w:rPr>
          <w:rFonts w:ascii="Times New Roman" w:hAnsi="Times New Roman" w:cs="Times New Roman"/>
          <w:bCs/>
          <w:sz w:val="24"/>
          <w:szCs w:val="24"/>
        </w:rPr>
        <w:t xml:space="preserve"> </w:t>
      </w:r>
      <w:r w:rsidRPr="00C0172F">
        <w:rPr>
          <w:rFonts w:ascii="Times New Roman" w:hAnsi="Times New Roman" w:cs="Times New Roman"/>
          <w:bCs/>
          <w:sz w:val="24"/>
          <w:szCs w:val="24"/>
        </w:rPr>
        <w:t>ч.  2 см.- 14.00 - 14.30 ч.</w:t>
      </w:r>
    </w:p>
    <w:p w14:paraId="14123DF3" w14:textId="6CCECAB0"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2.</w:t>
      </w:r>
      <w:r w:rsidR="00266ADB">
        <w:rPr>
          <w:rFonts w:ascii="Times New Roman" w:hAnsi="Times New Roman" w:cs="Times New Roman"/>
          <w:bCs/>
          <w:sz w:val="24"/>
          <w:szCs w:val="24"/>
        </w:rPr>
        <w:t xml:space="preserve"> Помощник </w:t>
      </w:r>
      <w:r w:rsidRPr="00C0172F">
        <w:rPr>
          <w:rFonts w:ascii="Times New Roman" w:hAnsi="Times New Roman" w:cs="Times New Roman"/>
          <w:bCs/>
          <w:sz w:val="24"/>
          <w:szCs w:val="24"/>
        </w:rPr>
        <w:t>възпитатели- 1см. – 10.30 – 11.00</w:t>
      </w:r>
      <w:r w:rsidR="003A12D5">
        <w:rPr>
          <w:rFonts w:ascii="Times New Roman" w:hAnsi="Times New Roman" w:cs="Times New Roman"/>
          <w:bCs/>
          <w:sz w:val="24"/>
          <w:szCs w:val="24"/>
        </w:rPr>
        <w:t xml:space="preserve"> </w:t>
      </w:r>
      <w:r w:rsidRPr="00C0172F">
        <w:rPr>
          <w:rFonts w:ascii="Times New Roman" w:hAnsi="Times New Roman" w:cs="Times New Roman"/>
          <w:bCs/>
          <w:sz w:val="24"/>
          <w:szCs w:val="24"/>
        </w:rPr>
        <w:t>ч., 2</w:t>
      </w:r>
      <w:r w:rsidR="003A12D5">
        <w:rPr>
          <w:rFonts w:ascii="Times New Roman" w:hAnsi="Times New Roman" w:cs="Times New Roman"/>
          <w:bCs/>
          <w:sz w:val="24"/>
          <w:szCs w:val="24"/>
        </w:rPr>
        <w:t xml:space="preserve"> </w:t>
      </w:r>
      <w:r w:rsidRPr="00C0172F">
        <w:rPr>
          <w:rFonts w:ascii="Times New Roman" w:hAnsi="Times New Roman" w:cs="Times New Roman"/>
          <w:bCs/>
          <w:sz w:val="24"/>
          <w:szCs w:val="24"/>
        </w:rPr>
        <w:t>см. – 13.30 – 14.00</w:t>
      </w:r>
      <w:r w:rsidR="003A12D5">
        <w:rPr>
          <w:rFonts w:ascii="Times New Roman" w:hAnsi="Times New Roman" w:cs="Times New Roman"/>
          <w:bCs/>
          <w:sz w:val="24"/>
          <w:szCs w:val="24"/>
        </w:rPr>
        <w:t xml:space="preserve"> </w:t>
      </w:r>
      <w:r w:rsidRPr="00C0172F">
        <w:rPr>
          <w:rFonts w:ascii="Times New Roman" w:hAnsi="Times New Roman" w:cs="Times New Roman"/>
          <w:bCs/>
          <w:sz w:val="24"/>
          <w:szCs w:val="24"/>
        </w:rPr>
        <w:t>ч.</w:t>
      </w:r>
    </w:p>
    <w:p w14:paraId="1ADF4435" w14:textId="2BB81C3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3.</w:t>
      </w:r>
      <w:r w:rsidR="00266ADB">
        <w:rPr>
          <w:rFonts w:ascii="Times New Roman" w:hAnsi="Times New Roman" w:cs="Times New Roman"/>
          <w:bCs/>
          <w:sz w:val="24"/>
          <w:szCs w:val="24"/>
        </w:rPr>
        <w:t xml:space="preserve"> </w:t>
      </w:r>
      <w:r w:rsidRPr="00C0172F">
        <w:rPr>
          <w:rFonts w:ascii="Times New Roman" w:hAnsi="Times New Roman" w:cs="Times New Roman"/>
          <w:bCs/>
          <w:sz w:val="24"/>
          <w:szCs w:val="24"/>
        </w:rPr>
        <w:t>Мед. сестра на ДГ</w:t>
      </w:r>
      <w:r w:rsidR="00266ADB">
        <w:rPr>
          <w:rFonts w:ascii="Times New Roman" w:hAnsi="Times New Roman" w:cs="Times New Roman"/>
          <w:bCs/>
          <w:sz w:val="24"/>
          <w:szCs w:val="24"/>
        </w:rPr>
        <w:t xml:space="preserve"> </w:t>
      </w:r>
      <w:r w:rsidRPr="00C0172F">
        <w:rPr>
          <w:rFonts w:ascii="Times New Roman" w:hAnsi="Times New Roman" w:cs="Times New Roman"/>
          <w:bCs/>
          <w:sz w:val="24"/>
          <w:szCs w:val="24"/>
        </w:rPr>
        <w:t>от 12:00 ч. до 12:30 ч.</w:t>
      </w:r>
    </w:p>
    <w:p w14:paraId="02487030"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4. Касиер – домакин-от 12:00 ч. до 12:30 ч.</w:t>
      </w:r>
    </w:p>
    <w:p w14:paraId="30048721" w14:textId="1E80C373"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5.</w:t>
      </w:r>
      <w:r w:rsidR="00266ADB">
        <w:rPr>
          <w:rFonts w:ascii="Times New Roman" w:hAnsi="Times New Roman" w:cs="Times New Roman"/>
          <w:bCs/>
          <w:sz w:val="24"/>
          <w:szCs w:val="24"/>
        </w:rPr>
        <w:t xml:space="preserve"> </w:t>
      </w:r>
      <w:r w:rsidRPr="00C0172F">
        <w:rPr>
          <w:rFonts w:ascii="Times New Roman" w:hAnsi="Times New Roman" w:cs="Times New Roman"/>
          <w:bCs/>
          <w:sz w:val="24"/>
          <w:szCs w:val="24"/>
        </w:rPr>
        <w:t>Кухня-от 12:00 ч до</w:t>
      </w:r>
      <w:r w:rsidR="003A12D5">
        <w:rPr>
          <w:rFonts w:ascii="Times New Roman" w:hAnsi="Times New Roman" w:cs="Times New Roman"/>
          <w:bCs/>
          <w:sz w:val="24"/>
          <w:szCs w:val="24"/>
        </w:rPr>
        <w:t xml:space="preserve"> </w:t>
      </w:r>
      <w:r w:rsidRPr="00C0172F">
        <w:rPr>
          <w:rFonts w:ascii="Times New Roman" w:hAnsi="Times New Roman" w:cs="Times New Roman"/>
          <w:bCs/>
          <w:sz w:val="24"/>
          <w:szCs w:val="24"/>
        </w:rPr>
        <w:t xml:space="preserve">12:30 ч. </w:t>
      </w:r>
    </w:p>
    <w:p w14:paraId="38C0BE7B" w14:textId="77777777" w:rsidR="00116009" w:rsidRPr="00C0172F" w:rsidRDefault="00116009" w:rsidP="00116009">
      <w:pPr>
        <w:rPr>
          <w:rFonts w:ascii="Times New Roman" w:hAnsi="Times New Roman" w:cs="Times New Roman"/>
          <w:bCs/>
          <w:sz w:val="24"/>
          <w:szCs w:val="24"/>
        </w:rPr>
      </w:pPr>
    </w:p>
    <w:p w14:paraId="555835B8" w14:textId="4CD6DEC1"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III.</w:t>
      </w:r>
      <w:r w:rsidR="003A12D5">
        <w:rPr>
          <w:rFonts w:ascii="Times New Roman" w:hAnsi="Times New Roman" w:cs="Times New Roman"/>
          <w:bCs/>
          <w:sz w:val="24"/>
          <w:szCs w:val="24"/>
        </w:rPr>
        <w:t xml:space="preserve"> </w:t>
      </w:r>
      <w:r w:rsidRPr="00C0172F">
        <w:rPr>
          <w:rFonts w:ascii="Times New Roman" w:hAnsi="Times New Roman" w:cs="Times New Roman"/>
          <w:bCs/>
          <w:sz w:val="24"/>
          <w:szCs w:val="24"/>
        </w:rPr>
        <w:t>Отпуски</w:t>
      </w:r>
    </w:p>
    <w:p w14:paraId="3411C729"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 xml:space="preserve">Чл. 49.Размерът на отпуските се определя съгласно КТ, НРВПО и КТД за средно образование . </w:t>
      </w:r>
    </w:p>
    <w:p w14:paraId="29123847" w14:textId="77777777" w:rsidR="00116009" w:rsidRPr="00C0172F" w:rsidRDefault="00116009" w:rsidP="00116009">
      <w:pPr>
        <w:rPr>
          <w:rFonts w:ascii="Times New Roman" w:hAnsi="Times New Roman" w:cs="Times New Roman"/>
          <w:bCs/>
          <w:sz w:val="24"/>
          <w:szCs w:val="24"/>
        </w:rPr>
      </w:pPr>
    </w:p>
    <w:p w14:paraId="3B05C11A"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ПЕТА – ТРУДОВА ДИСЦИПЛИНА</w:t>
      </w:r>
    </w:p>
    <w:p w14:paraId="66CDDCF5"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50./1/ Директорът на детското заведение утвърждава Правилник за вътрешния трудов ред по чл. 181 от КТ, с който се конкретизират правата, задълженията и отговорностите на работниците и служителите по трудовото правоотношение и урежда организацията в повереното му детско заведение.</w:t>
      </w:r>
    </w:p>
    <w:p w14:paraId="02A28D08"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/2/. След приемане Правилника за вътрешния ред на  Общо събрание на колектива на ДЗ, той се превръща в основен негов трудов документ, задължителен за изпълнение от всеки негов служител.</w:t>
      </w:r>
    </w:p>
    <w:p w14:paraId="31092035"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lastRenderedPageBreak/>
        <w:t>Чл. 51. Неизпълнението на трудовите задължения се приема за нарушение на трудовата дисциплина.</w:t>
      </w:r>
    </w:p>
    <w:p w14:paraId="462562DA"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 Нарушения на трудовата дисциплина по чл. 187 от КТ са:</w:t>
      </w:r>
    </w:p>
    <w:p w14:paraId="234E2E9F"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 Закъснение, преждевременно напускане на работното място/работа/</w:t>
      </w:r>
    </w:p>
    <w:p w14:paraId="095F530C"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 xml:space="preserve">2. Неявяване на работа или </w:t>
      </w:r>
      <w:proofErr w:type="spellStart"/>
      <w:r w:rsidRPr="00C0172F">
        <w:rPr>
          <w:rFonts w:ascii="Times New Roman" w:hAnsi="Times New Roman" w:cs="Times New Roman"/>
          <w:bCs/>
          <w:sz w:val="24"/>
          <w:szCs w:val="24"/>
        </w:rPr>
        <w:t>неуплътняване</w:t>
      </w:r>
      <w:proofErr w:type="spellEnd"/>
      <w:r w:rsidRPr="00C0172F">
        <w:rPr>
          <w:rFonts w:ascii="Times New Roman" w:hAnsi="Times New Roman" w:cs="Times New Roman"/>
          <w:bCs/>
          <w:sz w:val="24"/>
          <w:szCs w:val="24"/>
        </w:rPr>
        <w:t xml:space="preserve"> на работното време</w:t>
      </w:r>
    </w:p>
    <w:p w14:paraId="29019933"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3. Явяване на работника или служителя на работа в състояние, което не му позволява да изпълнява възложените задачи.</w:t>
      </w:r>
    </w:p>
    <w:p w14:paraId="3D5F08F4"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4. Неизпълнение на възложената работа, неспазване на законните нареждания на работодателя</w:t>
      </w:r>
    </w:p>
    <w:p w14:paraId="01E740CD"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5. Неспазване на технически и технологични правила</w:t>
      </w:r>
    </w:p>
    <w:p w14:paraId="1FADA8E1"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6. Неспазване на правилата за безопасни и здравословни условия на обучение, възпитание и на труд, според, спецификата на дейността на ДЗ.</w:t>
      </w:r>
    </w:p>
    <w:p w14:paraId="64348041"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7. Злоупотреба с доверието и уронване на доброто име на ДЗ.</w:t>
      </w:r>
    </w:p>
    <w:p w14:paraId="4D291727"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8. Увреждане на материалното имущество на ДЗ, разпиляване на материали, суровини , енергия и др. средства.</w:t>
      </w:r>
    </w:p>
    <w:p w14:paraId="3C6A0F55"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9. Неизпълнение на специфичните за детското заведение трудови задължения, определени от закони, други нормативни актове, правилници, заповеди или нареждания на директора, длъжностни трудови характеристики или др. условия, определени при възникване на трудовото правоотношение.</w:t>
      </w:r>
    </w:p>
    <w:p w14:paraId="4BDAF364"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Чл.52. Забранява се тютюнопушенето в района на ДГ на основание чл. 56/1/ от Закона за здравето .</w:t>
      </w:r>
    </w:p>
    <w:p w14:paraId="29B8100E"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53. При определяне на дисциплинарното наказание се взема пред вид тежестта на нарушението, обстоятелствата, при които е извършено, както и поведението на работника или служителя.</w:t>
      </w:r>
    </w:p>
    <w:p w14:paraId="154CC2EE" w14:textId="77777777" w:rsidR="00116009" w:rsidRPr="00C0172F" w:rsidRDefault="00116009" w:rsidP="00116009">
      <w:pPr>
        <w:rPr>
          <w:rFonts w:ascii="Times New Roman" w:hAnsi="Times New Roman" w:cs="Times New Roman"/>
          <w:bCs/>
          <w:sz w:val="24"/>
          <w:szCs w:val="24"/>
        </w:rPr>
      </w:pPr>
    </w:p>
    <w:p w14:paraId="3CDECFC5"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ШЕСТА – ИМУЩЕСТВЕНА ОТГОВОРНОСТ И ДРУГИ ВИДОВЕ ОБЕЗЩЕТЕНИЯ</w:t>
      </w:r>
    </w:p>
    <w:p w14:paraId="4AD591F5" w14:textId="6A2C72FE"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w:t>
      </w:r>
      <w:r w:rsidR="003A12D5">
        <w:rPr>
          <w:rFonts w:ascii="Times New Roman" w:hAnsi="Times New Roman" w:cs="Times New Roman"/>
          <w:bCs/>
          <w:sz w:val="24"/>
          <w:szCs w:val="24"/>
        </w:rPr>
        <w:t xml:space="preserve"> </w:t>
      </w:r>
      <w:r w:rsidRPr="00C0172F">
        <w:rPr>
          <w:rFonts w:ascii="Times New Roman" w:hAnsi="Times New Roman" w:cs="Times New Roman"/>
          <w:bCs/>
          <w:sz w:val="24"/>
          <w:szCs w:val="24"/>
        </w:rPr>
        <w:t>Имуществена отговорност</w:t>
      </w:r>
    </w:p>
    <w:p w14:paraId="7E4D323A"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Чл.54. Имуществото на детското заведение се ползва и съхранява от персонала : имуществото по групи – отговарят служителите от съответните групи.</w:t>
      </w:r>
    </w:p>
    <w:p w14:paraId="728CCD2F"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Чл.55. Касиер-домакина на ДГ следи за движението на имуществото и не допуска безотговорност.</w:t>
      </w:r>
    </w:p>
    <w:p w14:paraId="1EA8767E"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Чл.56. При напускане на служител – същия издава имуществото срещу подпис.</w:t>
      </w:r>
    </w:p>
    <w:p w14:paraId="3FD68156"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Чл.57. При временно отсъствие заинтересованото лице предава инвентара на заместващия го срещу подпис.</w:t>
      </w:r>
    </w:p>
    <w:p w14:paraId="232C979C" w14:textId="77777777" w:rsidR="00116009" w:rsidRPr="00C0172F" w:rsidRDefault="00116009" w:rsidP="00116009">
      <w:pPr>
        <w:rPr>
          <w:rFonts w:ascii="Times New Roman" w:hAnsi="Times New Roman" w:cs="Times New Roman"/>
          <w:bCs/>
          <w:sz w:val="24"/>
          <w:szCs w:val="24"/>
        </w:rPr>
      </w:pPr>
    </w:p>
    <w:p w14:paraId="00C10D93" w14:textId="46447528"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Раздел II.</w:t>
      </w:r>
      <w:r w:rsidR="003A12D5">
        <w:rPr>
          <w:rFonts w:ascii="Times New Roman" w:hAnsi="Times New Roman" w:cs="Times New Roman"/>
          <w:bCs/>
          <w:sz w:val="24"/>
          <w:szCs w:val="24"/>
        </w:rPr>
        <w:t xml:space="preserve"> </w:t>
      </w:r>
      <w:r w:rsidRPr="00C0172F">
        <w:rPr>
          <w:rFonts w:ascii="Times New Roman" w:hAnsi="Times New Roman" w:cs="Times New Roman"/>
          <w:bCs/>
          <w:sz w:val="24"/>
          <w:szCs w:val="24"/>
        </w:rPr>
        <w:t>Други видове обезщетения</w:t>
      </w:r>
    </w:p>
    <w:p w14:paraId="093261F9"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lastRenderedPageBreak/>
        <w:t>Чл.58. Правната същност и размера на имуществената отговорност се съобразяват с  разпоредби в КТ.</w:t>
      </w:r>
    </w:p>
    <w:p w14:paraId="6CE54F51"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 Отговорността възниква, когато  служителя не изпълнява трудовите си задължения / чл.126 т.8 от КТ/.</w:t>
      </w:r>
    </w:p>
    <w:p w14:paraId="3420D52B"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/2/. При виновно неизпълнение на трудовите си задължения / чл.206 ал.1 от КТ / служителят възстановява щетата в пълен размер.</w:t>
      </w:r>
    </w:p>
    <w:p w14:paraId="6A9EA2B8"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Чл.59. Други видове обезщетения  са :</w:t>
      </w:r>
    </w:p>
    <w:p w14:paraId="62D54D59"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1.обезщетение при напускане на работа</w:t>
      </w:r>
    </w:p>
    <w:p w14:paraId="2C054DBD"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 xml:space="preserve">2. обезщетения при временно отстраняване от работа, </w:t>
      </w:r>
    </w:p>
    <w:p w14:paraId="62840F8B"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3.обезщетения при командировка,</w:t>
      </w:r>
    </w:p>
    <w:p w14:paraId="7F553710"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4. обезщетения при преместване,</w:t>
      </w:r>
    </w:p>
    <w:p w14:paraId="032E4C6A"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5.обезщетения при трудоустрояване,</w:t>
      </w:r>
    </w:p>
    <w:p w14:paraId="22362BB1"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6. обезщетения при природни и обществени бедствия,</w:t>
      </w:r>
    </w:p>
    <w:p w14:paraId="1336ED16"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 xml:space="preserve">7. обезщетения при правомерен отказ на работника или служителя да изпълнява работата, </w:t>
      </w:r>
    </w:p>
    <w:p w14:paraId="3D322FEC"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 xml:space="preserve">8.обезщетения при </w:t>
      </w:r>
      <w:proofErr w:type="spellStart"/>
      <w:r w:rsidRPr="00C0172F">
        <w:rPr>
          <w:rFonts w:ascii="Times New Roman" w:hAnsi="Times New Roman" w:cs="Times New Roman"/>
          <w:bCs/>
          <w:sz w:val="24"/>
          <w:szCs w:val="24"/>
        </w:rPr>
        <w:t>неспазено</w:t>
      </w:r>
      <w:proofErr w:type="spellEnd"/>
      <w:r w:rsidRPr="00C0172F">
        <w:rPr>
          <w:rFonts w:ascii="Times New Roman" w:hAnsi="Times New Roman" w:cs="Times New Roman"/>
          <w:bCs/>
          <w:sz w:val="24"/>
          <w:szCs w:val="24"/>
        </w:rPr>
        <w:t xml:space="preserve"> предизвестие,</w:t>
      </w:r>
    </w:p>
    <w:p w14:paraId="49653CC9"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9 обезщетения при прекратяване на трудовото предизвестие и уволнение.</w:t>
      </w:r>
    </w:p>
    <w:p w14:paraId="4BD9D2DF" w14:textId="77777777" w:rsidR="00116009" w:rsidRPr="00C0172F" w:rsidRDefault="00116009" w:rsidP="00116009">
      <w:pPr>
        <w:rPr>
          <w:rFonts w:ascii="Times New Roman" w:hAnsi="Times New Roman" w:cs="Times New Roman"/>
          <w:bCs/>
          <w:sz w:val="24"/>
          <w:szCs w:val="24"/>
        </w:rPr>
      </w:pPr>
    </w:p>
    <w:p w14:paraId="7E7B8568"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СЕДМА – ПРОФЕСИОНАЛНА КВАЛИФИКАЦИЯ</w:t>
      </w:r>
    </w:p>
    <w:p w14:paraId="63B9E329"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Чл.60. Страните по трудовото правоотношение могат да сключат договор за повишаване на квалификацията на работник или служител.</w:t>
      </w:r>
    </w:p>
    <w:p w14:paraId="6D4C89D0"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Чл.61. За квалификация на педагогическия персонал се отделя ежегодно по 1,2 % от ФРЗ на педагогическия персонал.</w:t>
      </w:r>
    </w:p>
    <w:p w14:paraId="2C4FDC50" w14:textId="77777777" w:rsidR="00116009" w:rsidRPr="00C0172F" w:rsidRDefault="00116009" w:rsidP="00116009">
      <w:pPr>
        <w:rPr>
          <w:rFonts w:ascii="Times New Roman" w:hAnsi="Times New Roman" w:cs="Times New Roman"/>
          <w:bCs/>
          <w:sz w:val="24"/>
          <w:szCs w:val="24"/>
        </w:rPr>
      </w:pPr>
    </w:p>
    <w:p w14:paraId="0EC3A456"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ОСМА – ТРУДОВО ВЪЗНАГРАЖДЕНИЕ</w:t>
      </w:r>
    </w:p>
    <w:p w14:paraId="02841E5C"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Чл.62. Размерът на трудовото възнаграждение се определя на основание нормативна уредба и вътрешните правила за работна заплата в детското заведение.</w:t>
      </w:r>
    </w:p>
    <w:p w14:paraId="218D5BDB"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Чл.63. Служителите получават допълнително трудово възнаграждение за придобит трудов стаж и професионален опит в размер на 1% от основното трудово възнаграждение.</w:t>
      </w:r>
    </w:p>
    <w:p w14:paraId="4709AF63"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Чл.64. В рамките на годишния бюджет могат да се дават допълнителни парични възнаграждения и награди на персонала в зависимост от вътрешните правила за работната заплата.</w:t>
      </w:r>
    </w:p>
    <w:p w14:paraId="599A36BD" w14:textId="77777777" w:rsidR="00116009" w:rsidRPr="00C0172F" w:rsidRDefault="00116009" w:rsidP="00116009">
      <w:pPr>
        <w:rPr>
          <w:rFonts w:ascii="Times New Roman" w:hAnsi="Times New Roman" w:cs="Times New Roman"/>
          <w:bCs/>
          <w:sz w:val="24"/>
          <w:szCs w:val="24"/>
        </w:rPr>
      </w:pPr>
    </w:p>
    <w:p w14:paraId="0C32DF55"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ДЕВЕТА – БЕЗОПАСНИ И ЗДРАВОСЛОВНИ УСЛОВИЯ НА ТРУД</w:t>
      </w:r>
    </w:p>
    <w:p w14:paraId="16AE7E39"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Чл.65. Работодателят е длъжен да осигури здравословни и безопасни условия на труд, така че опасностите за живота и здравето на служителите да бъдат отстранени, ограничени или намалени.</w:t>
      </w:r>
    </w:p>
    <w:p w14:paraId="3F2D08FB"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Чл.66. Всички служители подлежат на ежегодни медицински прегледи, за сметка на работодателя, съобразно условията на труд.</w:t>
      </w:r>
    </w:p>
    <w:p w14:paraId="3DBE4878"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Чл.67. Ежегодно се провеждат необходимите: първоначални, периодични и други видове инструктажи.</w:t>
      </w:r>
    </w:p>
    <w:p w14:paraId="47EF01C7" w14:textId="77777777" w:rsidR="00116009" w:rsidRPr="00C0172F" w:rsidRDefault="00116009" w:rsidP="00116009">
      <w:pPr>
        <w:rPr>
          <w:rFonts w:ascii="Times New Roman" w:hAnsi="Times New Roman" w:cs="Times New Roman"/>
          <w:bCs/>
          <w:sz w:val="24"/>
          <w:szCs w:val="24"/>
        </w:rPr>
      </w:pPr>
    </w:p>
    <w:p w14:paraId="3724157F"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ДЕСЕТА – СОЦИАЛНО –БИТОВО И КУЛТУРНО ОБСЛУЖВАНЕ</w:t>
      </w:r>
    </w:p>
    <w:p w14:paraId="7E5979AE"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Чл.68./1/ Работодателят осигурява ежемесечно средства за фонд „СБКО” в размер на 3 на сто от средствата за основна работна заплата.</w:t>
      </w:r>
    </w:p>
    <w:p w14:paraId="499E1287"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/2/. Редът за разпределение за ползване на средствата за фонд „СБКО” се определя от Общото събрание на служителите от ДГ веднъж годишно.</w:t>
      </w:r>
    </w:p>
    <w:p w14:paraId="5039AADF"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Чл.69. Работодателят осигурява средства за работно облекло на работещите , но не по-малко от установената минимална норма в Наредба за безплатното работно и униформено облекло.</w:t>
      </w:r>
    </w:p>
    <w:p w14:paraId="4F5D0115" w14:textId="77777777" w:rsidR="00116009" w:rsidRPr="00C0172F" w:rsidRDefault="00116009" w:rsidP="00116009">
      <w:pPr>
        <w:rPr>
          <w:rFonts w:ascii="Times New Roman" w:hAnsi="Times New Roman" w:cs="Times New Roman"/>
          <w:bCs/>
          <w:sz w:val="24"/>
          <w:szCs w:val="24"/>
        </w:rPr>
      </w:pPr>
    </w:p>
    <w:p w14:paraId="3DFF54D3"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ЕДИНАДЕСЕТА – ПРЕКРАТЯВАНЕ НА ТРУДОВОТО ПРАВООТНОШЕНИЕ</w:t>
      </w:r>
    </w:p>
    <w:p w14:paraId="07660676"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Чл.70. Прекратяването на трудовите правоотношения се извършва съгласно законовите разпоредби на КТ и актуален КТД в образованието.</w:t>
      </w:r>
    </w:p>
    <w:p w14:paraId="70128E3E" w14:textId="77777777" w:rsidR="00116009" w:rsidRPr="00C0172F" w:rsidRDefault="00116009" w:rsidP="00116009">
      <w:pPr>
        <w:rPr>
          <w:rFonts w:ascii="Times New Roman" w:hAnsi="Times New Roman" w:cs="Times New Roman"/>
          <w:bCs/>
          <w:sz w:val="24"/>
          <w:szCs w:val="24"/>
        </w:rPr>
      </w:pPr>
    </w:p>
    <w:p w14:paraId="12E7D544"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ГЛАВА ДВАНАДЕСЕТА –ДОКУМЕНТИ</w:t>
      </w:r>
    </w:p>
    <w:p w14:paraId="62ED452D"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ЗАДЪЛЖИТЕЛНА ДОКУМЕНТАЦИЯ</w:t>
      </w:r>
    </w:p>
    <w:p w14:paraId="4383C762"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71./1/ Задължителната документация и нейното водене и съхранение се определя с нормативната уредба  на МОН.</w:t>
      </w:r>
    </w:p>
    <w:p w14:paraId="3184D3FE"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/2/. Директорът издава заповед , с която определя мястото, срока на съхранение и длъжностните лица, отговарящи за правилното водене и съхранение на задължителната документация.</w:t>
      </w:r>
    </w:p>
    <w:p w14:paraId="4FC5857F"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72. Печатът на ДЗ се съхранява от директора и само той има право да го поставя, а при отсъствието му от упълномощеното със заповед от него лице.</w:t>
      </w:r>
    </w:p>
    <w:p w14:paraId="679F4B40"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Чл.73./1/Обработването на личните данни е необходимо за изпълнение на задължения по договор, по който физическото лице е страна.</w:t>
      </w:r>
    </w:p>
    <w:p w14:paraId="6516C897"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lastRenderedPageBreak/>
        <w:t>/2/.Обработването на данните е необходимо за да се защитят живота и здравето на физическото лице, за което се отнасят.</w:t>
      </w:r>
    </w:p>
    <w:p w14:paraId="361A29BD"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Чл.74Работодателят / администратор / на лични данни е длъжен да подаде заявление за регистрация.</w:t>
      </w:r>
    </w:p>
    <w:p w14:paraId="24C00C2E"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 xml:space="preserve">Чл.75.Администратора на лични данни предприема необходимите технически и организационни мерки , за да защити данните от случайно или незаконно унищожение или </w:t>
      </w:r>
      <w:proofErr w:type="spellStart"/>
      <w:r w:rsidRPr="00C0172F">
        <w:rPr>
          <w:rFonts w:ascii="Times New Roman" w:hAnsi="Times New Roman" w:cs="Times New Roman"/>
          <w:bCs/>
          <w:sz w:val="24"/>
          <w:szCs w:val="24"/>
        </w:rPr>
        <w:t>достъп,както</w:t>
      </w:r>
      <w:proofErr w:type="spellEnd"/>
      <w:r w:rsidRPr="00C0172F">
        <w:rPr>
          <w:rFonts w:ascii="Times New Roman" w:hAnsi="Times New Roman" w:cs="Times New Roman"/>
          <w:bCs/>
          <w:sz w:val="24"/>
          <w:szCs w:val="24"/>
        </w:rPr>
        <w:t xml:space="preserve"> и да се вземат мерки когато данните се предават по електронен път.</w:t>
      </w:r>
    </w:p>
    <w:p w14:paraId="76A0165A" w14:textId="3E2DA584"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Чл.76. Досиетата на служителите от ДГ се съхраняват при директора. Те съдържат следната информация: трите имена и ЕГН на служителя, трудов договор и допълнителни споразумения, копи</w:t>
      </w:r>
      <w:r w:rsidR="003A12D5">
        <w:rPr>
          <w:rFonts w:ascii="Times New Roman" w:hAnsi="Times New Roman" w:cs="Times New Roman"/>
          <w:bCs/>
          <w:sz w:val="24"/>
          <w:szCs w:val="24"/>
        </w:rPr>
        <w:t xml:space="preserve">е от лична карта , диплома и други </w:t>
      </w:r>
      <w:r w:rsidRPr="00C0172F">
        <w:rPr>
          <w:rFonts w:ascii="Times New Roman" w:hAnsi="Times New Roman" w:cs="Times New Roman"/>
          <w:bCs/>
          <w:sz w:val="24"/>
          <w:szCs w:val="24"/>
        </w:rPr>
        <w:t>необходими документи.</w:t>
      </w:r>
    </w:p>
    <w:p w14:paraId="76866C22"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Чл.77. Щатните разписания се съхраняват при директора и се подписват от отг. счетоводител .</w:t>
      </w:r>
    </w:p>
    <w:p w14:paraId="1DEF54DB"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Чл.78. Здравните досиета се съхраняват от службата по трудова медицина , която обслужва детското заведение.</w:t>
      </w:r>
    </w:p>
    <w:p w14:paraId="01971CD2"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Чл.79. Регистъра за трудови злополуки със заповед се съхранява от Директор .</w:t>
      </w:r>
    </w:p>
    <w:p w14:paraId="1D394DCD" w14:textId="6BDE5B13"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Чл.80. Данните на децата се събират от учителките и мед. специалист по групи.</w:t>
      </w:r>
      <w:r w:rsidR="003A12D5">
        <w:rPr>
          <w:rFonts w:ascii="Times New Roman" w:hAnsi="Times New Roman" w:cs="Times New Roman"/>
          <w:bCs/>
          <w:sz w:val="24"/>
          <w:szCs w:val="24"/>
        </w:rPr>
        <w:t xml:space="preserve"> </w:t>
      </w:r>
      <w:r w:rsidRPr="00C0172F">
        <w:rPr>
          <w:rFonts w:ascii="Times New Roman" w:hAnsi="Times New Roman" w:cs="Times New Roman"/>
          <w:bCs/>
          <w:sz w:val="24"/>
          <w:szCs w:val="24"/>
        </w:rPr>
        <w:t>Същите се съхраняват</w:t>
      </w:r>
      <w:r w:rsidR="003A12D5">
        <w:rPr>
          <w:rFonts w:ascii="Times New Roman" w:hAnsi="Times New Roman" w:cs="Times New Roman"/>
          <w:bCs/>
          <w:sz w:val="24"/>
          <w:szCs w:val="24"/>
        </w:rPr>
        <w:t xml:space="preserve"> </w:t>
      </w:r>
      <w:bookmarkStart w:id="0" w:name="_GoBack"/>
      <w:bookmarkEnd w:id="0"/>
      <w:r w:rsidRPr="00C0172F">
        <w:rPr>
          <w:rFonts w:ascii="Times New Roman" w:hAnsi="Times New Roman" w:cs="Times New Roman"/>
          <w:bCs/>
          <w:sz w:val="24"/>
          <w:szCs w:val="24"/>
        </w:rPr>
        <w:t>в кабинета на директор ДГ.</w:t>
      </w:r>
    </w:p>
    <w:p w14:paraId="3A6A7D14" w14:textId="77777777" w:rsidR="00116009" w:rsidRPr="00C0172F" w:rsidRDefault="00116009" w:rsidP="00116009">
      <w:pPr>
        <w:rPr>
          <w:rFonts w:ascii="Times New Roman" w:hAnsi="Times New Roman" w:cs="Times New Roman"/>
          <w:bCs/>
          <w:sz w:val="24"/>
          <w:szCs w:val="24"/>
        </w:rPr>
      </w:pPr>
    </w:p>
    <w:p w14:paraId="224D31CF"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ДОПЪЛНИТЕЛНИ РАЗПОРЕДБИ</w:t>
      </w:r>
    </w:p>
    <w:p w14:paraId="067CA393"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ОБЩА ИНФОРМАЦИЯ</w:t>
      </w:r>
    </w:p>
    <w:p w14:paraId="769BFBEA"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81. При аварийни ситуации да се реагира според въведените от директора правилници, инструкции и заповеди.</w:t>
      </w:r>
    </w:p>
    <w:p w14:paraId="591C4514"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82. Инструктажите по ПАБ и безопасност на възпитание, обучение и труд в ДЗ са задължителни за целия персонал.</w:t>
      </w:r>
    </w:p>
    <w:p w14:paraId="2C9300E2"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/1/  За неизпълнение на предвидените в тях мероприятия от нарушителите  се търси административна отговорност.</w:t>
      </w:r>
    </w:p>
    <w:p w14:paraId="1E95B82B" w14:textId="77777777" w:rsidR="00116009" w:rsidRPr="00C0172F" w:rsidRDefault="00116009" w:rsidP="00116009">
      <w:pPr>
        <w:rPr>
          <w:rFonts w:ascii="Times New Roman" w:hAnsi="Times New Roman" w:cs="Times New Roman"/>
          <w:bCs/>
          <w:sz w:val="24"/>
          <w:szCs w:val="24"/>
        </w:rPr>
      </w:pPr>
    </w:p>
    <w:p w14:paraId="70C709D5"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ПРЕХОДНИ И ЗАКЛЮЧИТЕЛНИ РАЗПОРЕДБИ</w:t>
      </w:r>
    </w:p>
    <w:p w14:paraId="1ED123C5"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83. Директорът може да издава заповеди , с които да регламентира неуредените с този Правилник или други нормативни актове и въпроси.</w:t>
      </w:r>
    </w:p>
    <w:p w14:paraId="58560BEA"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 84. Директорът може да отменя издадени от него заповеди от настоящия Правилник поради отпадане на основанието, на което са издадени или по други съображения.</w:t>
      </w:r>
    </w:p>
    <w:p w14:paraId="7813F78E"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t>Чл.85.Директорът запознава щатния персонал с Правилника в тридневен срок след влизането му в сила или след назначаването на персонала</w:t>
      </w:r>
    </w:p>
    <w:p w14:paraId="310D03D7" w14:textId="77777777" w:rsidR="00116009" w:rsidRPr="00C0172F" w:rsidRDefault="00116009" w:rsidP="00116009">
      <w:pPr>
        <w:rPr>
          <w:rFonts w:ascii="Times New Roman" w:hAnsi="Times New Roman" w:cs="Times New Roman"/>
          <w:bCs/>
          <w:sz w:val="24"/>
          <w:szCs w:val="24"/>
        </w:rPr>
      </w:pPr>
      <w:r w:rsidRPr="00C0172F">
        <w:rPr>
          <w:rFonts w:ascii="Times New Roman" w:hAnsi="Times New Roman" w:cs="Times New Roman"/>
          <w:bCs/>
          <w:sz w:val="24"/>
          <w:szCs w:val="24"/>
        </w:rPr>
        <w:lastRenderedPageBreak/>
        <w:t>Чл. 86. Копие от настоящия Правилник е предоставен на щатния персонал , като е изложен на видно място за сведение и изпълнение.</w:t>
      </w:r>
    </w:p>
    <w:p w14:paraId="5B590F51" w14:textId="77777777" w:rsidR="00116009" w:rsidRPr="00C0172F" w:rsidRDefault="00116009" w:rsidP="00116009">
      <w:pPr>
        <w:rPr>
          <w:rFonts w:ascii="Times New Roman" w:hAnsi="Times New Roman" w:cs="Times New Roman"/>
          <w:bCs/>
          <w:sz w:val="24"/>
          <w:szCs w:val="24"/>
        </w:rPr>
      </w:pPr>
    </w:p>
    <w:p w14:paraId="5A3B7F09" w14:textId="77777777" w:rsidR="00723271" w:rsidRPr="00C0172F" w:rsidRDefault="00723271" w:rsidP="00723271">
      <w:pPr>
        <w:rPr>
          <w:rFonts w:ascii="Times New Roman" w:hAnsi="Times New Roman" w:cs="Times New Roman"/>
          <w:bCs/>
          <w:sz w:val="24"/>
          <w:szCs w:val="24"/>
        </w:rPr>
      </w:pPr>
    </w:p>
    <w:sectPr w:rsidR="00723271" w:rsidRPr="00C0172F" w:rsidSect="001C7D55">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C95723" w14:textId="77777777" w:rsidR="00D30F16" w:rsidRDefault="00D30F16" w:rsidP="0004343C">
      <w:pPr>
        <w:spacing w:after="0" w:line="240" w:lineRule="auto"/>
      </w:pPr>
      <w:r>
        <w:separator/>
      </w:r>
    </w:p>
  </w:endnote>
  <w:endnote w:type="continuationSeparator" w:id="0">
    <w:p w14:paraId="76B410F1" w14:textId="77777777" w:rsidR="00D30F16" w:rsidRDefault="00D30F16" w:rsidP="00043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4FB009" w14:textId="77777777" w:rsidR="00D30F16" w:rsidRDefault="00D30F16" w:rsidP="0004343C">
      <w:pPr>
        <w:spacing w:after="0" w:line="240" w:lineRule="auto"/>
      </w:pPr>
      <w:r>
        <w:separator/>
      </w:r>
    </w:p>
  </w:footnote>
  <w:footnote w:type="continuationSeparator" w:id="0">
    <w:p w14:paraId="18F5D0C3" w14:textId="77777777" w:rsidR="00D30F16" w:rsidRDefault="00D30F16" w:rsidP="000434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26C3D" w14:textId="09D9BC92" w:rsidR="0004343C" w:rsidRPr="0004343C" w:rsidRDefault="0004343C" w:rsidP="00691D9A">
    <w:pPr>
      <w:pStyle w:val="a4"/>
      <w:ind w:left="708" w:firstLine="708"/>
      <w:rPr>
        <w:rFonts w:ascii="Times New Roman" w:hAnsi="Times New Roman"/>
        <w:b/>
        <w:bCs/>
        <w:color w:val="000000"/>
        <w:sz w:val="28"/>
        <w:szCs w:val="28"/>
      </w:rPr>
    </w:pPr>
    <w:r>
      <w:rPr>
        <w:noProof/>
        <w:lang w:eastAsia="bg-BG"/>
      </w:rPr>
      <w:drawing>
        <wp:anchor distT="0" distB="0" distL="114300" distR="114300" simplePos="0" relativeHeight="251658240" behindDoc="1" locked="0" layoutInCell="1" allowOverlap="1" wp14:anchorId="0CAA1742" wp14:editId="466BC93D">
          <wp:simplePos x="0" y="0"/>
          <wp:positionH relativeFrom="margin">
            <wp:align>left</wp:align>
          </wp:positionH>
          <wp:positionV relativeFrom="paragraph">
            <wp:posOffset>-138430</wp:posOffset>
          </wp:positionV>
          <wp:extent cx="793750" cy="793750"/>
          <wp:effectExtent l="0" t="0" r="6350" b="6350"/>
          <wp:wrapNone/>
          <wp:docPr id="1457961337"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3750" cy="793750"/>
                  </a:xfrm>
                  <a:prstGeom prst="rect">
                    <a:avLst/>
                  </a:prstGeom>
                  <a:noFill/>
                </pic:spPr>
              </pic:pic>
            </a:graphicData>
          </a:graphic>
          <wp14:sizeRelH relativeFrom="page">
            <wp14:pctWidth>0</wp14:pctWidth>
          </wp14:sizeRelH>
          <wp14:sizeRelV relativeFrom="page">
            <wp14:pctHeight>0</wp14:pctHeight>
          </wp14:sizeRelV>
        </wp:anchor>
      </w:drawing>
    </w:r>
    <w:r w:rsidRPr="0004343C">
      <w:rPr>
        <w:rFonts w:ascii="Times New Roman" w:hAnsi="Times New Roman"/>
        <w:b/>
        <w:bCs/>
        <w:color w:val="000000"/>
        <w:sz w:val="28"/>
        <w:szCs w:val="28"/>
      </w:rPr>
      <w:t>ДЕТСКА ГРАДИНА „ВИОЛИНА”</w:t>
    </w:r>
  </w:p>
  <w:p w14:paraId="5EBF19A1" w14:textId="3506F896" w:rsidR="0004343C" w:rsidRPr="0004343C" w:rsidRDefault="0004343C" w:rsidP="0004343C">
    <w:pPr>
      <w:pStyle w:val="a4"/>
      <w:ind w:left="708" w:firstLine="708"/>
      <w:rPr>
        <w:rFonts w:ascii="Times New Roman" w:hAnsi="Times New Roman"/>
        <w:i/>
        <w:color w:val="000000"/>
        <w:sz w:val="20"/>
        <w:szCs w:val="20"/>
      </w:rPr>
    </w:pPr>
    <w:proofErr w:type="spellStart"/>
    <w:r w:rsidRPr="0004343C">
      <w:rPr>
        <w:rFonts w:ascii="Times New Roman" w:hAnsi="Times New Roman"/>
        <w:i/>
        <w:color w:val="000000"/>
        <w:sz w:val="20"/>
        <w:szCs w:val="20"/>
      </w:rPr>
      <w:t>с.Петърч</w:t>
    </w:r>
    <w:proofErr w:type="spellEnd"/>
    <w:r w:rsidRPr="0004343C">
      <w:rPr>
        <w:rFonts w:ascii="Times New Roman" w:hAnsi="Times New Roman"/>
        <w:i/>
        <w:color w:val="000000"/>
        <w:sz w:val="20"/>
        <w:szCs w:val="20"/>
      </w:rPr>
      <w:t xml:space="preserve">, ул. „Капитан Петко </w:t>
    </w:r>
    <w:r w:rsidR="00691D9A">
      <w:rPr>
        <w:rFonts w:ascii="Times New Roman" w:hAnsi="Times New Roman"/>
        <w:i/>
        <w:color w:val="000000"/>
        <w:sz w:val="20"/>
        <w:szCs w:val="20"/>
      </w:rPr>
      <w:t>В</w:t>
    </w:r>
    <w:r w:rsidRPr="0004343C">
      <w:rPr>
        <w:rFonts w:ascii="Times New Roman" w:hAnsi="Times New Roman"/>
        <w:i/>
        <w:color w:val="000000"/>
        <w:sz w:val="20"/>
        <w:szCs w:val="20"/>
      </w:rPr>
      <w:t>ойвода” №5</w:t>
    </w:r>
  </w:p>
  <w:p w14:paraId="64471B8A" w14:textId="77777777" w:rsidR="0004343C" w:rsidRPr="0004343C" w:rsidRDefault="0004343C" w:rsidP="0004343C">
    <w:pPr>
      <w:pStyle w:val="a4"/>
      <w:ind w:left="708" w:firstLine="708"/>
      <w:rPr>
        <w:rFonts w:ascii="Times New Roman" w:hAnsi="Times New Roman"/>
        <w:i/>
        <w:color w:val="000000"/>
        <w:sz w:val="20"/>
        <w:szCs w:val="20"/>
        <w:lang w:val="ru-RU"/>
      </w:rPr>
    </w:pPr>
    <w:r w:rsidRPr="0004343C">
      <w:rPr>
        <w:rFonts w:ascii="Times New Roman" w:hAnsi="Times New Roman"/>
        <w:i/>
        <w:color w:val="000000"/>
        <w:sz w:val="20"/>
        <w:szCs w:val="20"/>
      </w:rPr>
      <w:t>тел.:07134 2029; 0895441461, е-</w:t>
    </w:r>
    <w:r w:rsidRPr="0004343C">
      <w:rPr>
        <w:rFonts w:ascii="Times New Roman" w:hAnsi="Times New Roman"/>
        <w:i/>
        <w:color w:val="000000"/>
        <w:sz w:val="20"/>
        <w:szCs w:val="20"/>
        <w:lang w:val="en-US"/>
      </w:rPr>
      <w:t>mail</w:t>
    </w:r>
    <w:r w:rsidRPr="0004343C">
      <w:rPr>
        <w:rFonts w:ascii="Times New Roman" w:hAnsi="Times New Roman"/>
        <w:i/>
        <w:color w:val="000000"/>
        <w:sz w:val="20"/>
        <w:szCs w:val="20"/>
        <w:lang w:val="ru-RU"/>
      </w:rPr>
      <w:t>:</w:t>
    </w:r>
    <w:r w:rsidRPr="0004343C">
      <w:rPr>
        <w:rFonts w:ascii="Times New Roman" w:hAnsi="Times New Roman"/>
        <w:i/>
        <w:color w:val="000000"/>
        <w:sz w:val="20"/>
        <w:szCs w:val="20"/>
      </w:rPr>
      <w:t xml:space="preserve"> </w:t>
    </w:r>
    <w:r w:rsidRPr="0004343C">
      <w:rPr>
        <w:rFonts w:ascii="Times New Roman" w:hAnsi="Times New Roman"/>
        <w:i/>
        <w:color w:val="000000"/>
        <w:sz w:val="20"/>
        <w:szCs w:val="20"/>
        <w:lang w:val="en-US"/>
      </w:rPr>
      <w:t>dg</w:t>
    </w:r>
    <w:r w:rsidRPr="0004343C">
      <w:rPr>
        <w:rFonts w:ascii="Times New Roman" w:hAnsi="Times New Roman"/>
        <w:i/>
        <w:color w:val="000000"/>
        <w:sz w:val="20"/>
        <w:szCs w:val="20"/>
        <w:lang w:val="ru-RU"/>
      </w:rPr>
      <w:t>_</w:t>
    </w:r>
    <w:proofErr w:type="spellStart"/>
    <w:r w:rsidRPr="0004343C">
      <w:rPr>
        <w:rFonts w:ascii="Times New Roman" w:hAnsi="Times New Roman"/>
        <w:i/>
        <w:color w:val="000000"/>
        <w:sz w:val="20"/>
        <w:szCs w:val="20"/>
        <w:lang w:val="en-US"/>
      </w:rPr>
      <w:t>violina</w:t>
    </w:r>
    <w:proofErr w:type="spellEnd"/>
    <w:r w:rsidRPr="0004343C">
      <w:rPr>
        <w:rFonts w:ascii="Times New Roman" w:hAnsi="Times New Roman"/>
        <w:i/>
        <w:color w:val="000000"/>
        <w:sz w:val="20"/>
        <w:szCs w:val="20"/>
        <w:lang w:val="ru-RU"/>
      </w:rPr>
      <w:t>1976 @</w:t>
    </w:r>
    <w:proofErr w:type="spellStart"/>
    <w:r w:rsidRPr="0004343C">
      <w:rPr>
        <w:rFonts w:ascii="Times New Roman" w:hAnsi="Times New Roman"/>
        <w:i/>
        <w:color w:val="000000"/>
        <w:sz w:val="20"/>
        <w:szCs w:val="20"/>
        <w:lang w:val="en-US"/>
      </w:rPr>
      <w:t>abv</w:t>
    </w:r>
    <w:proofErr w:type="spellEnd"/>
    <w:r w:rsidRPr="0004343C">
      <w:rPr>
        <w:rFonts w:ascii="Times New Roman" w:hAnsi="Times New Roman"/>
        <w:i/>
        <w:color w:val="000000"/>
        <w:sz w:val="20"/>
        <w:szCs w:val="20"/>
        <w:lang w:val="ru-RU"/>
      </w:rPr>
      <w:t>.</w:t>
    </w:r>
    <w:proofErr w:type="spellStart"/>
    <w:r w:rsidRPr="0004343C">
      <w:rPr>
        <w:rFonts w:ascii="Times New Roman" w:hAnsi="Times New Roman"/>
        <w:i/>
        <w:color w:val="000000"/>
        <w:sz w:val="20"/>
        <w:szCs w:val="20"/>
        <w:lang w:val="en-US"/>
      </w:rPr>
      <w:t>bg</w:t>
    </w:r>
    <w:proofErr w:type="spellEnd"/>
  </w:p>
  <w:p w14:paraId="19490C5B" w14:textId="5CB1FABE" w:rsidR="0004343C" w:rsidRDefault="00915589" w:rsidP="00915589">
    <w:pPr>
      <w:pStyle w:val="a5"/>
    </w:pPr>
    <w:r>
      <w:t>_______________________________________________________________________________________________</w:t>
    </w:r>
  </w:p>
  <w:p w14:paraId="5B4318C6" w14:textId="77777777" w:rsidR="00691D9A" w:rsidRDefault="00691D9A" w:rsidP="0004343C">
    <w:pPr>
      <w:pStyle w:val="a5"/>
      <w:ind w:firstLine="70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0497A"/>
    <w:multiLevelType w:val="hybridMultilevel"/>
    <w:tmpl w:val="CD665194"/>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 w15:restartNumberingAfterBreak="0">
    <w:nsid w:val="139914FC"/>
    <w:multiLevelType w:val="hybridMultilevel"/>
    <w:tmpl w:val="9C1EC49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2391998"/>
    <w:multiLevelType w:val="hybridMultilevel"/>
    <w:tmpl w:val="E8D6E5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301B2D38"/>
    <w:multiLevelType w:val="hybridMultilevel"/>
    <w:tmpl w:val="5FFA842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3EDC4D7C"/>
    <w:multiLevelType w:val="hybridMultilevel"/>
    <w:tmpl w:val="AB4276C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A5C6392"/>
    <w:multiLevelType w:val="hybridMultilevel"/>
    <w:tmpl w:val="0DB8BFAA"/>
    <w:lvl w:ilvl="0" w:tplc="7D42EBD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15:restartNumberingAfterBreak="0">
    <w:nsid w:val="5EEF3E6A"/>
    <w:multiLevelType w:val="hybridMultilevel"/>
    <w:tmpl w:val="51B4CD4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65D913CC"/>
    <w:multiLevelType w:val="hybridMultilevel"/>
    <w:tmpl w:val="08061F7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6E626C12"/>
    <w:multiLevelType w:val="hybridMultilevel"/>
    <w:tmpl w:val="85B2A392"/>
    <w:lvl w:ilvl="0" w:tplc="FFFAB454">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9" w15:restartNumberingAfterBreak="0">
    <w:nsid w:val="76D925C8"/>
    <w:multiLevelType w:val="hybridMultilevel"/>
    <w:tmpl w:val="316E927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7EDF04F4"/>
    <w:multiLevelType w:val="hybridMultilevel"/>
    <w:tmpl w:val="6DC202E2"/>
    <w:lvl w:ilvl="0" w:tplc="E1B69116">
      <w:numFmt w:val="bullet"/>
      <w:lvlText w:val="-"/>
      <w:lvlJc w:val="left"/>
      <w:pPr>
        <w:ind w:left="430" w:hanging="360"/>
      </w:pPr>
      <w:rPr>
        <w:rFonts w:ascii="Calibri" w:eastAsiaTheme="minorHAnsi" w:hAnsi="Calibri" w:cs="Calibri" w:hint="default"/>
        <w:sz w:val="32"/>
      </w:rPr>
    </w:lvl>
    <w:lvl w:ilvl="1" w:tplc="04020003" w:tentative="1">
      <w:start w:val="1"/>
      <w:numFmt w:val="bullet"/>
      <w:lvlText w:val="o"/>
      <w:lvlJc w:val="left"/>
      <w:pPr>
        <w:ind w:left="1150" w:hanging="360"/>
      </w:pPr>
      <w:rPr>
        <w:rFonts w:ascii="Courier New" w:hAnsi="Courier New" w:cs="Courier New" w:hint="default"/>
      </w:rPr>
    </w:lvl>
    <w:lvl w:ilvl="2" w:tplc="04020005" w:tentative="1">
      <w:start w:val="1"/>
      <w:numFmt w:val="bullet"/>
      <w:lvlText w:val=""/>
      <w:lvlJc w:val="left"/>
      <w:pPr>
        <w:ind w:left="1870" w:hanging="360"/>
      </w:pPr>
      <w:rPr>
        <w:rFonts w:ascii="Wingdings" w:hAnsi="Wingdings" w:hint="default"/>
      </w:rPr>
    </w:lvl>
    <w:lvl w:ilvl="3" w:tplc="04020001" w:tentative="1">
      <w:start w:val="1"/>
      <w:numFmt w:val="bullet"/>
      <w:lvlText w:val=""/>
      <w:lvlJc w:val="left"/>
      <w:pPr>
        <w:ind w:left="2590" w:hanging="360"/>
      </w:pPr>
      <w:rPr>
        <w:rFonts w:ascii="Symbol" w:hAnsi="Symbol" w:hint="default"/>
      </w:rPr>
    </w:lvl>
    <w:lvl w:ilvl="4" w:tplc="04020003" w:tentative="1">
      <w:start w:val="1"/>
      <w:numFmt w:val="bullet"/>
      <w:lvlText w:val="o"/>
      <w:lvlJc w:val="left"/>
      <w:pPr>
        <w:ind w:left="3310" w:hanging="360"/>
      </w:pPr>
      <w:rPr>
        <w:rFonts w:ascii="Courier New" w:hAnsi="Courier New" w:cs="Courier New" w:hint="default"/>
      </w:rPr>
    </w:lvl>
    <w:lvl w:ilvl="5" w:tplc="04020005" w:tentative="1">
      <w:start w:val="1"/>
      <w:numFmt w:val="bullet"/>
      <w:lvlText w:val=""/>
      <w:lvlJc w:val="left"/>
      <w:pPr>
        <w:ind w:left="4030" w:hanging="360"/>
      </w:pPr>
      <w:rPr>
        <w:rFonts w:ascii="Wingdings" w:hAnsi="Wingdings" w:hint="default"/>
      </w:rPr>
    </w:lvl>
    <w:lvl w:ilvl="6" w:tplc="04020001" w:tentative="1">
      <w:start w:val="1"/>
      <w:numFmt w:val="bullet"/>
      <w:lvlText w:val=""/>
      <w:lvlJc w:val="left"/>
      <w:pPr>
        <w:ind w:left="4750" w:hanging="360"/>
      </w:pPr>
      <w:rPr>
        <w:rFonts w:ascii="Symbol" w:hAnsi="Symbol" w:hint="default"/>
      </w:rPr>
    </w:lvl>
    <w:lvl w:ilvl="7" w:tplc="04020003" w:tentative="1">
      <w:start w:val="1"/>
      <w:numFmt w:val="bullet"/>
      <w:lvlText w:val="o"/>
      <w:lvlJc w:val="left"/>
      <w:pPr>
        <w:ind w:left="5470" w:hanging="360"/>
      </w:pPr>
      <w:rPr>
        <w:rFonts w:ascii="Courier New" w:hAnsi="Courier New" w:cs="Courier New" w:hint="default"/>
      </w:rPr>
    </w:lvl>
    <w:lvl w:ilvl="8" w:tplc="04020005" w:tentative="1">
      <w:start w:val="1"/>
      <w:numFmt w:val="bullet"/>
      <w:lvlText w:val=""/>
      <w:lvlJc w:val="left"/>
      <w:pPr>
        <w:ind w:left="6190" w:hanging="360"/>
      </w:pPr>
      <w:rPr>
        <w:rFonts w:ascii="Wingdings" w:hAnsi="Wingdings" w:hint="default"/>
      </w:rPr>
    </w:lvl>
  </w:abstractNum>
  <w:num w:numId="1">
    <w:abstractNumId w:val="3"/>
  </w:num>
  <w:num w:numId="2">
    <w:abstractNumId w:val="5"/>
  </w:num>
  <w:num w:numId="3">
    <w:abstractNumId w:val="2"/>
  </w:num>
  <w:num w:numId="4">
    <w:abstractNumId w:val="8"/>
  </w:num>
  <w:num w:numId="5">
    <w:abstractNumId w:val="4"/>
  </w:num>
  <w:num w:numId="6">
    <w:abstractNumId w:val="6"/>
  </w:num>
  <w:num w:numId="7">
    <w:abstractNumId w:val="7"/>
  </w:num>
  <w:num w:numId="8">
    <w:abstractNumId w:val="10"/>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F14"/>
    <w:rsid w:val="000214F1"/>
    <w:rsid w:val="00021F70"/>
    <w:rsid w:val="00035BC1"/>
    <w:rsid w:val="0004343C"/>
    <w:rsid w:val="00082BC2"/>
    <w:rsid w:val="00116009"/>
    <w:rsid w:val="00163E20"/>
    <w:rsid w:val="001A0788"/>
    <w:rsid w:val="001C7D55"/>
    <w:rsid w:val="001F59DD"/>
    <w:rsid w:val="002047C0"/>
    <w:rsid w:val="00224054"/>
    <w:rsid w:val="00247DE7"/>
    <w:rsid w:val="00257EB8"/>
    <w:rsid w:val="00266ADB"/>
    <w:rsid w:val="0027341A"/>
    <w:rsid w:val="00282FB0"/>
    <w:rsid w:val="002A437C"/>
    <w:rsid w:val="002D1C0E"/>
    <w:rsid w:val="00312EF5"/>
    <w:rsid w:val="003136CD"/>
    <w:rsid w:val="003145E2"/>
    <w:rsid w:val="00340630"/>
    <w:rsid w:val="00374C3F"/>
    <w:rsid w:val="00382C7E"/>
    <w:rsid w:val="00387DAE"/>
    <w:rsid w:val="0039616F"/>
    <w:rsid w:val="003A12D5"/>
    <w:rsid w:val="003A2DF6"/>
    <w:rsid w:val="003E0A0E"/>
    <w:rsid w:val="003E5B52"/>
    <w:rsid w:val="00440BEE"/>
    <w:rsid w:val="004558D5"/>
    <w:rsid w:val="004A4C3A"/>
    <w:rsid w:val="004B3152"/>
    <w:rsid w:val="005465B6"/>
    <w:rsid w:val="00564688"/>
    <w:rsid w:val="005B4D75"/>
    <w:rsid w:val="005C597D"/>
    <w:rsid w:val="005D2812"/>
    <w:rsid w:val="005F18B9"/>
    <w:rsid w:val="00642672"/>
    <w:rsid w:val="00650455"/>
    <w:rsid w:val="0066367A"/>
    <w:rsid w:val="00666E5F"/>
    <w:rsid w:val="00691D9A"/>
    <w:rsid w:val="006A3673"/>
    <w:rsid w:val="006E3745"/>
    <w:rsid w:val="00703217"/>
    <w:rsid w:val="00723271"/>
    <w:rsid w:val="00725EE0"/>
    <w:rsid w:val="00736E7E"/>
    <w:rsid w:val="0078437E"/>
    <w:rsid w:val="007944AF"/>
    <w:rsid w:val="007F793B"/>
    <w:rsid w:val="00802CD8"/>
    <w:rsid w:val="008450A4"/>
    <w:rsid w:val="0084732F"/>
    <w:rsid w:val="0085741A"/>
    <w:rsid w:val="00857D94"/>
    <w:rsid w:val="0087562C"/>
    <w:rsid w:val="008851E7"/>
    <w:rsid w:val="0088620D"/>
    <w:rsid w:val="008C2708"/>
    <w:rsid w:val="00902BFC"/>
    <w:rsid w:val="00915589"/>
    <w:rsid w:val="0092391B"/>
    <w:rsid w:val="00A05C77"/>
    <w:rsid w:val="00A10584"/>
    <w:rsid w:val="00A13644"/>
    <w:rsid w:val="00A33A10"/>
    <w:rsid w:val="00A41226"/>
    <w:rsid w:val="00A446CC"/>
    <w:rsid w:val="00A525A0"/>
    <w:rsid w:val="00A56AF6"/>
    <w:rsid w:val="00AB1286"/>
    <w:rsid w:val="00AB1B3E"/>
    <w:rsid w:val="00AB2982"/>
    <w:rsid w:val="00AD1C5E"/>
    <w:rsid w:val="00AD78AA"/>
    <w:rsid w:val="00AE3CB8"/>
    <w:rsid w:val="00AF1BB1"/>
    <w:rsid w:val="00B334AD"/>
    <w:rsid w:val="00B77EC2"/>
    <w:rsid w:val="00B943B9"/>
    <w:rsid w:val="00BA7348"/>
    <w:rsid w:val="00BE51BA"/>
    <w:rsid w:val="00C0172F"/>
    <w:rsid w:val="00C0396E"/>
    <w:rsid w:val="00C15708"/>
    <w:rsid w:val="00C402BE"/>
    <w:rsid w:val="00C562CE"/>
    <w:rsid w:val="00CB5B92"/>
    <w:rsid w:val="00D149F0"/>
    <w:rsid w:val="00D17298"/>
    <w:rsid w:val="00D30F16"/>
    <w:rsid w:val="00DC7429"/>
    <w:rsid w:val="00DD4B4B"/>
    <w:rsid w:val="00DD4D23"/>
    <w:rsid w:val="00DE21C8"/>
    <w:rsid w:val="00E0081E"/>
    <w:rsid w:val="00E1268A"/>
    <w:rsid w:val="00E202AC"/>
    <w:rsid w:val="00E56420"/>
    <w:rsid w:val="00E63AD8"/>
    <w:rsid w:val="00E67F32"/>
    <w:rsid w:val="00E96F14"/>
    <w:rsid w:val="00ED2C51"/>
    <w:rsid w:val="00EE059E"/>
    <w:rsid w:val="00EE1C78"/>
    <w:rsid w:val="00F36A35"/>
    <w:rsid w:val="00F42679"/>
    <w:rsid w:val="00F51993"/>
    <w:rsid w:val="00F5490E"/>
    <w:rsid w:val="00F625E8"/>
    <w:rsid w:val="00F8470A"/>
    <w:rsid w:val="00FA2734"/>
    <w:rsid w:val="00FA3CC2"/>
    <w:rsid w:val="00FE265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4B794"/>
  <w15:chartTrackingRefBased/>
  <w15:docId w15:val="{520A382D-E34C-47A6-BF66-CBD7AB8AC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6F1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6F14"/>
    <w:pPr>
      <w:ind w:left="720"/>
      <w:contextualSpacing/>
    </w:pPr>
  </w:style>
  <w:style w:type="paragraph" w:styleId="a4">
    <w:name w:val="No Spacing"/>
    <w:uiPriority w:val="1"/>
    <w:qFormat/>
    <w:rsid w:val="00E96F14"/>
    <w:pPr>
      <w:spacing w:after="0" w:line="240" w:lineRule="auto"/>
    </w:pPr>
    <w:rPr>
      <w:rFonts w:ascii="Calibri" w:eastAsia="Calibri" w:hAnsi="Calibri" w:cs="Times New Roman"/>
    </w:rPr>
  </w:style>
  <w:style w:type="paragraph" w:styleId="a5">
    <w:name w:val="header"/>
    <w:basedOn w:val="a"/>
    <w:link w:val="a6"/>
    <w:uiPriority w:val="99"/>
    <w:unhideWhenUsed/>
    <w:rsid w:val="0004343C"/>
    <w:pPr>
      <w:tabs>
        <w:tab w:val="center" w:pos="4536"/>
        <w:tab w:val="right" w:pos="9072"/>
      </w:tabs>
      <w:spacing w:after="0" w:line="240" w:lineRule="auto"/>
    </w:pPr>
  </w:style>
  <w:style w:type="character" w:customStyle="1" w:styleId="a6">
    <w:name w:val="Горен колонтитул Знак"/>
    <w:basedOn w:val="a0"/>
    <w:link w:val="a5"/>
    <w:uiPriority w:val="99"/>
    <w:rsid w:val="0004343C"/>
  </w:style>
  <w:style w:type="paragraph" w:styleId="a7">
    <w:name w:val="footer"/>
    <w:basedOn w:val="a"/>
    <w:link w:val="a8"/>
    <w:uiPriority w:val="99"/>
    <w:unhideWhenUsed/>
    <w:rsid w:val="0004343C"/>
    <w:pPr>
      <w:tabs>
        <w:tab w:val="center" w:pos="4536"/>
        <w:tab w:val="right" w:pos="9072"/>
      </w:tabs>
      <w:spacing w:after="0" w:line="240" w:lineRule="auto"/>
    </w:pPr>
  </w:style>
  <w:style w:type="character" w:customStyle="1" w:styleId="a8">
    <w:name w:val="Долен колонтитул Знак"/>
    <w:basedOn w:val="a0"/>
    <w:link w:val="a7"/>
    <w:uiPriority w:val="99"/>
    <w:rsid w:val="000434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383955">
      <w:bodyDiv w:val="1"/>
      <w:marLeft w:val="0"/>
      <w:marRight w:val="0"/>
      <w:marTop w:val="0"/>
      <w:marBottom w:val="0"/>
      <w:divBdr>
        <w:top w:val="none" w:sz="0" w:space="0" w:color="auto"/>
        <w:left w:val="none" w:sz="0" w:space="0" w:color="auto"/>
        <w:bottom w:val="none" w:sz="0" w:space="0" w:color="auto"/>
        <w:right w:val="none" w:sz="0" w:space="0" w:color="auto"/>
      </w:divBdr>
    </w:div>
    <w:div w:id="927352064">
      <w:bodyDiv w:val="1"/>
      <w:marLeft w:val="0"/>
      <w:marRight w:val="0"/>
      <w:marTop w:val="0"/>
      <w:marBottom w:val="0"/>
      <w:divBdr>
        <w:top w:val="none" w:sz="0" w:space="0" w:color="auto"/>
        <w:left w:val="none" w:sz="0" w:space="0" w:color="auto"/>
        <w:bottom w:val="none" w:sz="0" w:space="0" w:color="auto"/>
        <w:right w:val="none" w:sz="0" w:space="0" w:color="auto"/>
      </w:divBdr>
    </w:div>
    <w:div w:id="1190490772">
      <w:bodyDiv w:val="1"/>
      <w:marLeft w:val="0"/>
      <w:marRight w:val="0"/>
      <w:marTop w:val="0"/>
      <w:marBottom w:val="0"/>
      <w:divBdr>
        <w:top w:val="none" w:sz="0" w:space="0" w:color="auto"/>
        <w:left w:val="none" w:sz="0" w:space="0" w:color="auto"/>
        <w:bottom w:val="none" w:sz="0" w:space="0" w:color="auto"/>
        <w:right w:val="none" w:sz="0" w:space="0" w:color="auto"/>
      </w:divBdr>
    </w:div>
    <w:div w:id="1846746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15</Pages>
  <Words>3936</Words>
  <Characters>22441</Characters>
  <Application>Microsoft Office Word</Application>
  <DocSecurity>0</DocSecurity>
  <Lines>187</Lines>
  <Paragraphs>52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79</cp:revision>
  <cp:lastPrinted>2023-11-06T07:59:00Z</cp:lastPrinted>
  <dcterms:created xsi:type="dcterms:W3CDTF">2023-11-06T07:59:00Z</dcterms:created>
  <dcterms:modified xsi:type="dcterms:W3CDTF">2025-08-21T06:51:00Z</dcterms:modified>
</cp:coreProperties>
</file>